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ECE4B4" w14:textId="77777777" w:rsidR="00E82EBF" w:rsidRDefault="00E82EBF" w:rsidP="007824F7">
      <w:pPr>
        <w:pStyle w:val="Titre1"/>
        <w:spacing w:before="0" w:after="0"/>
        <w:jc w:val="center"/>
        <w:rPr>
          <w:sz w:val="20"/>
          <w:szCs w:val="20"/>
          <w:lang w:val="fr-FR"/>
        </w:rPr>
      </w:pPr>
    </w:p>
    <w:p w14:paraId="26ECE4B5" w14:textId="77777777" w:rsidR="00E82EBF" w:rsidRDefault="00E82EBF" w:rsidP="00E82EBF">
      <w:pPr>
        <w:pStyle w:val="Titre1"/>
        <w:tabs>
          <w:tab w:val="left" w:pos="516"/>
        </w:tabs>
        <w:spacing w:before="0" w:after="0"/>
        <w:rPr>
          <w:sz w:val="20"/>
          <w:szCs w:val="20"/>
          <w:lang w:val="fr-FR"/>
        </w:rPr>
      </w:pPr>
      <w:r>
        <w:rPr>
          <w:sz w:val="20"/>
          <w:szCs w:val="20"/>
          <w:lang w:val="fr-FR"/>
        </w:rPr>
        <w:tab/>
      </w:r>
    </w:p>
    <w:p w14:paraId="26ECE4B6" w14:textId="77777777" w:rsidR="00E82EBF" w:rsidRDefault="00E82EBF" w:rsidP="007824F7">
      <w:pPr>
        <w:pStyle w:val="Titre1"/>
        <w:spacing w:before="0" w:after="0"/>
        <w:jc w:val="center"/>
        <w:rPr>
          <w:sz w:val="20"/>
          <w:szCs w:val="20"/>
          <w:lang w:val="fr-FR"/>
        </w:rPr>
      </w:pPr>
    </w:p>
    <w:p w14:paraId="26ECE4B7" w14:textId="77777777" w:rsidR="00E82EBF" w:rsidRDefault="00E82EBF" w:rsidP="007824F7">
      <w:pPr>
        <w:pStyle w:val="Titre1"/>
        <w:spacing w:before="0" w:after="0"/>
        <w:jc w:val="center"/>
        <w:rPr>
          <w:sz w:val="20"/>
          <w:szCs w:val="20"/>
          <w:lang w:val="fr-FR"/>
        </w:rPr>
      </w:pPr>
    </w:p>
    <w:p w14:paraId="26ECE4B8" w14:textId="77777777" w:rsidR="00E82EBF" w:rsidRDefault="00E82EBF" w:rsidP="007824F7">
      <w:pPr>
        <w:pStyle w:val="Titre1"/>
        <w:spacing w:before="0" w:after="0"/>
        <w:jc w:val="center"/>
        <w:rPr>
          <w:sz w:val="20"/>
          <w:szCs w:val="20"/>
          <w:lang w:val="fr-FR"/>
        </w:rPr>
      </w:pPr>
    </w:p>
    <w:p w14:paraId="26ECE4B9" w14:textId="77777777" w:rsidR="00E82EBF" w:rsidRDefault="00E82EBF" w:rsidP="007824F7">
      <w:pPr>
        <w:pStyle w:val="Titre1"/>
        <w:spacing w:before="0" w:after="0"/>
        <w:jc w:val="center"/>
        <w:rPr>
          <w:sz w:val="20"/>
          <w:szCs w:val="20"/>
          <w:lang w:val="fr-FR"/>
        </w:rPr>
      </w:pPr>
    </w:p>
    <w:p w14:paraId="26ECE4BA" w14:textId="77777777" w:rsidR="00E82EBF" w:rsidRDefault="00E82EBF" w:rsidP="007824F7">
      <w:pPr>
        <w:pStyle w:val="Titre1"/>
        <w:spacing w:before="0" w:after="0"/>
        <w:jc w:val="center"/>
        <w:rPr>
          <w:sz w:val="20"/>
          <w:szCs w:val="20"/>
          <w:lang w:val="fr-FR"/>
        </w:rPr>
      </w:pPr>
    </w:p>
    <w:p w14:paraId="26ECE4BB" w14:textId="77777777" w:rsidR="00773AC8" w:rsidRPr="00773AC8" w:rsidRDefault="00773AC8" w:rsidP="00773AC8">
      <w:pPr>
        <w:rPr>
          <w:lang w:val="fr-FR"/>
        </w:rPr>
      </w:pPr>
    </w:p>
    <w:p w14:paraId="26ECE4BC" w14:textId="77777777" w:rsidR="00594A7F" w:rsidRPr="00891DE7" w:rsidRDefault="00594A7F" w:rsidP="0010529D">
      <w:pPr>
        <w:pStyle w:val="Titre1"/>
        <w:spacing w:before="0" w:after="0"/>
        <w:jc w:val="both"/>
        <w:rPr>
          <w:sz w:val="20"/>
          <w:szCs w:val="20"/>
          <w:lang w:val="fr-FR"/>
        </w:rPr>
      </w:pPr>
    </w:p>
    <w:p w14:paraId="26ECE4BD" w14:textId="77777777" w:rsidR="004D1E17" w:rsidRPr="00E55804" w:rsidRDefault="004D1E17" w:rsidP="0010529D">
      <w:pPr>
        <w:jc w:val="both"/>
        <w:rPr>
          <w:rFonts w:eastAsia="Times New Roman"/>
          <w:i/>
          <w:color w:val="FF3333"/>
          <w:sz w:val="20"/>
          <w:szCs w:val="20"/>
          <w:lang w:val="fr-FR"/>
        </w:rPr>
      </w:pPr>
    </w:p>
    <w:tbl>
      <w:tblPr>
        <w:tblpPr w:leftFromText="141" w:rightFromText="141" w:vertAnchor="text" w:tblpY="1"/>
        <w:tblOverlap w:val="never"/>
        <w:tblW w:w="17436" w:type="dxa"/>
        <w:tblLayout w:type="fixed"/>
        <w:tblLook w:val="0000" w:firstRow="0" w:lastRow="0" w:firstColumn="0" w:lastColumn="0" w:noHBand="0" w:noVBand="0"/>
      </w:tblPr>
      <w:tblGrid>
        <w:gridCol w:w="1276"/>
        <w:gridCol w:w="8789"/>
        <w:gridCol w:w="7371"/>
      </w:tblGrid>
      <w:tr w:rsidR="004D1E17" w:rsidRPr="00D66E13" w14:paraId="26ECE4CA" w14:textId="77777777" w:rsidTr="00986CDF">
        <w:trPr>
          <w:gridAfter w:val="1"/>
          <w:wAfter w:w="7371" w:type="dxa"/>
          <w:trHeight w:val="1338"/>
        </w:trPr>
        <w:tc>
          <w:tcPr>
            <w:tcW w:w="1276" w:type="dxa"/>
          </w:tcPr>
          <w:p w14:paraId="26ECE4BE" w14:textId="37F5B94E" w:rsidR="004D1E17" w:rsidRPr="00E55804" w:rsidRDefault="004D1E17" w:rsidP="00986CDF">
            <w:pPr>
              <w:widowControl/>
              <w:jc w:val="both"/>
              <w:rPr>
                <w:rFonts w:eastAsia="Times New Roman"/>
                <w:i/>
                <w:color w:val="FF0000"/>
                <w:sz w:val="20"/>
                <w:szCs w:val="20"/>
                <w:lang w:val="fr-FR"/>
              </w:rPr>
            </w:pPr>
          </w:p>
          <w:p w14:paraId="26ECE4BF" w14:textId="68D2B176" w:rsidR="004D1E17" w:rsidRPr="00E55804" w:rsidRDefault="005318C2" w:rsidP="00986CDF">
            <w:pPr>
              <w:widowControl/>
              <w:jc w:val="both"/>
              <w:rPr>
                <w:rFonts w:eastAsia="Times New Roman"/>
                <w:color w:val="000000"/>
                <w:sz w:val="20"/>
                <w:szCs w:val="20"/>
                <w:lang w:val="fr-FR"/>
              </w:rPr>
            </w:pPr>
            <w:r>
              <w:rPr>
                <w:rFonts w:eastAsia="Times New Roman"/>
                <w:noProof/>
                <w:color w:val="000000"/>
                <w:sz w:val="20"/>
                <w:szCs w:val="20"/>
                <w:lang w:val="fr-FR"/>
              </w:rPr>
              <w:drawing>
                <wp:anchor distT="0" distB="0" distL="114300" distR="114300" simplePos="0" relativeHeight="251660288" behindDoc="0" locked="0" layoutInCell="1" allowOverlap="1" wp14:anchorId="5E3B65E5" wp14:editId="3715CA2E">
                  <wp:simplePos x="0" y="0"/>
                  <wp:positionH relativeFrom="column">
                    <wp:posOffset>-609038</wp:posOffset>
                  </wp:positionH>
                  <wp:positionV relativeFrom="paragraph">
                    <wp:posOffset>735965</wp:posOffset>
                  </wp:positionV>
                  <wp:extent cx="1457325" cy="1523317"/>
                  <wp:effectExtent l="0" t="0" r="0" b="1270"/>
                  <wp:wrapNone/>
                  <wp:docPr id="370334345" name="Image 1" descr="Une image contenant texte, capture d’écran, logo,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334345" name="Image 1" descr="Une image contenant texte, capture d’écran, logo, Police&#10;&#10;Description générée automatiquement"/>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57325" cy="1523317"/>
                          </a:xfrm>
                          <a:prstGeom prst="rect">
                            <a:avLst/>
                          </a:prstGeom>
                        </pic:spPr>
                      </pic:pic>
                    </a:graphicData>
                  </a:graphic>
                  <wp14:sizeRelH relativeFrom="margin">
                    <wp14:pctWidth>0</wp14:pctWidth>
                  </wp14:sizeRelH>
                  <wp14:sizeRelV relativeFrom="margin">
                    <wp14:pctHeight>0</wp14:pctHeight>
                  </wp14:sizeRelV>
                </wp:anchor>
              </w:drawing>
            </w:r>
          </w:p>
        </w:tc>
        <w:tc>
          <w:tcPr>
            <w:tcW w:w="8789" w:type="dxa"/>
          </w:tcPr>
          <w:p w14:paraId="665A150F" w14:textId="70E55F90" w:rsidR="008627B9" w:rsidRPr="008627B9" w:rsidRDefault="008627B9" w:rsidP="008627B9">
            <w:pPr>
              <w:tabs>
                <w:tab w:val="left" w:pos="9356"/>
              </w:tabs>
              <w:ind w:right="-6"/>
              <w:jc w:val="center"/>
              <w:rPr>
                <w:rFonts w:ascii="Calibri" w:hAnsi="Calibri"/>
              </w:rPr>
            </w:pPr>
          </w:p>
          <w:p w14:paraId="5DB0BC19" w14:textId="0A7A85D2" w:rsidR="00AD4035" w:rsidRDefault="00994F9A" w:rsidP="00AD4035">
            <w:pPr>
              <w:tabs>
                <w:tab w:val="left" w:pos="9356"/>
              </w:tabs>
              <w:ind w:right="-6"/>
              <w:jc w:val="center"/>
              <w:rPr>
                <w:rFonts w:ascii="Calibri" w:hAnsi="Calibri"/>
                <w:b/>
                <w:sz w:val="56"/>
                <w:szCs w:val="56"/>
                <w:lang w:val="fr-FR"/>
              </w:rPr>
            </w:pPr>
            <w:r>
              <w:rPr>
                <w:rFonts w:ascii="Calibri" w:hAnsi="Calibri"/>
                <w:b/>
                <w:sz w:val="56"/>
                <w:szCs w:val="56"/>
                <w:lang w:val="fr-FR"/>
              </w:rPr>
              <w:t xml:space="preserve">CHAMPIONNAT DE BRETAGNE </w:t>
            </w:r>
            <w:r w:rsidR="00961B44">
              <w:rPr>
                <w:rFonts w:ascii="Calibri" w:hAnsi="Calibri"/>
                <w:b/>
                <w:sz w:val="56"/>
                <w:szCs w:val="56"/>
                <w:lang w:val="fr-FR"/>
              </w:rPr>
              <w:t>BIRDY FISH</w:t>
            </w:r>
          </w:p>
          <w:p w14:paraId="3A30CB8A" w14:textId="0DC638DE" w:rsidR="00AD4035" w:rsidRPr="00DD0569" w:rsidRDefault="00AD4035" w:rsidP="00961B44">
            <w:pPr>
              <w:tabs>
                <w:tab w:val="left" w:pos="1212"/>
                <w:tab w:val="center" w:pos="4536"/>
                <w:tab w:val="left" w:pos="9356"/>
              </w:tabs>
              <w:ind w:right="-6"/>
              <w:rPr>
                <w:rFonts w:ascii="Calibri" w:hAnsi="Calibri"/>
                <w:sz w:val="40"/>
                <w:szCs w:val="40"/>
                <w:lang w:val="fr-FR"/>
              </w:rPr>
            </w:pPr>
            <w:r w:rsidRPr="00DD0569">
              <w:rPr>
                <w:rFonts w:ascii="Calibri" w:hAnsi="Calibri"/>
                <w:sz w:val="40"/>
                <w:szCs w:val="40"/>
                <w:lang w:val="fr-FR"/>
              </w:rPr>
              <w:t xml:space="preserve">Samedi </w:t>
            </w:r>
            <w:r w:rsidR="00444E30">
              <w:rPr>
                <w:rFonts w:ascii="Calibri" w:hAnsi="Calibri"/>
                <w:sz w:val="40"/>
                <w:szCs w:val="40"/>
                <w:lang w:val="fr-FR"/>
              </w:rPr>
              <w:t>1</w:t>
            </w:r>
            <w:r w:rsidR="005C04B5">
              <w:rPr>
                <w:rFonts w:ascii="Calibri" w:hAnsi="Calibri"/>
                <w:sz w:val="40"/>
                <w:szCs w:val="40"/>
                <w:lang w:val="fr-FR"/>
              </w:rPr>
              <w:t>3</w:t>
            </w:r>
            <w:r w:rsidRPr="00DD0569">
              <w:rPr>
                <w:rFonts w:ascii="Calibri" w:hAnsi="Calibri"/>
                <w:sz w:val="40"/>
                <w:szCs w:val="40"/>
                <w:lang w:val="fr-FR"/>
              </w:rPr>
              <w:t xml:space="preserve"> et dimanche </w:t>
            </w:r>
            <w:r w:rsidR="005C04B5">
              <w:rPr>
                <w:rFonts w:ascii="Calibri" w:hAnsi="Calibri"/>
                <w:sz w:val="40"/>
                <w:szCs w:val="40"/>
                <w:lang w:val="fr-FR"/>
              </w:rPr>
              <w:t>14</w:t>
            </w:r>
            <w:r w:rsidRPr="00DD0569">
              <w:rPr>
                <w:rFonts w:ascii="Calibri" w:hAnsi="Calibri"/>
                <w:sz w:val="40"/>
                <w:szCs w:val="40"/>
                <w:lang w:val="fr-FR"/>
              </w:rPr>
              <w:t xml:space="preserve"> avril 202</w:t>
            </w:r>
            <w:r w:rsidR="005C04B5">
              <w:rPr>
                <w:rFonts w:ascii="Calibri" w:hAnsi="Calibri"/>
                <w:sz w:val="40"/>
                <w:szCs w:val="40"/>
                <w:lang w:val="fr-FR"/>
              </w:rPr>
              <w:t>4</w:t>
            </w:r>
            <w:r w:rsidRPr="00DD0569">
              <w:rPr>
                <w:rFonts w:ascii="Calibri" w:hAnsi="Calibri"/>
                <w:sz w:val="40"/>
                <w:szCs w:val="40"/>
                <w:lang w:val="fr-FR"/>
              </w:rPr>
              <w:t xml:space="preserve"> – Grade 5A</w:t>
            </w:r>
          </w:p>
          <w:p w14:paraId="7CFD36EF" w14:textId="1C3A256C" w:rsidR="00AD4035" w:rsidRPr="00DD0569" w:rsidRDefault="00AD4035" w:rsidP="00AD4035">
            <w:pPr>
              <w:tabs>
                <w:tab w:val="left" w:pos="9356"/>
              </w:tabs>
              <w:ind w:right="-6"/>
              <w:jc w:val="center"/>
              <w:rPr>
                <w:rFonts w:ascii="Calibri" w:hAnsi="Calibri"/>
                <w:sz w:val="40"/>
                <w:szCs w:val="40"/>
                <w:lang w:val="fr-FR"/>
              </w:rPr>
            </w:pPr>
            <w:r w:rsidRPr="00DD0569">
              <w:rPr>
                <w:rFonts w:ascii="Calibri" w:hAnsi="Calibri"/>
                <w:sz w:val="40"/>
                <w:szCs w:val="40"/>
                <w:lang w:val="fr-FR"/>
              </w:rPr>
              <w:t xml:space="preserve">Yacht Club de Carnac en collaboration avec </w:t>
            </w:r>
          </w:p>
          <w:p w14:paraId="19316BCF" w14:textId="6093E677" w:rsidR="00AD4035" w:rsidRPr="00DD0569" w:rsidRDefault="00AD4035" w:rsidP="00AD4035">
            <w:pPr>
              <w:tabs>
                <w:tab w:val="left" w:pos="9356"/>
              </w:tabs>
              <w:ind w:right="-6"/>
              <w:jc w:val="center"/>
              <w:rPr>
                <w:rFonts w:ascii="Calibri" w:hAnsi="Calibri"/>
                <w:sz w:val="40"/>
                <w:szCs w:val="40"/>
                <w:lang w:val="fr-FR"/>
              </w:rPr>
            </w:pPr>
            <w:r w:rsidRPr="00DD0569">
              <w:rPr>
                <w:rFonts w:ascii="Calibri" w:hAnsi="Calibri"/>
                <w:sz w:val="40"/>
                <w:szCs w:val="40"/>
                <w:lang w:val="fr-FR"/>
              </w:rPr>
              <w:t>L’Ecole Nationale de Voile et des Sports Nautiques</w:t>
            </w:r>
          </w:p>
          <w:p w14:paraId="10021B13" w14:textId="38D6B583" w:rsidR="00AD4035" w:rsidRPr="00DD0569" w:rsidRDefault="00AD4035" w:rsidP="00AD4035">
            <w:pPr>
              <w:tabs>
                <w:tab w:val="left" w:pos="9356"/>
              </w:tabs>
              <w:ind w:right="-6"/>
              <w:jc w:val="center"/>
              <w:rPr>
                <w:rFonts w:ascii="Calibri" w:hAnsi="Calibri"/>
                <w:lang w:val="fr-FR"/>
              </w:rPr>
            </w:pPr>
          </w:p>
          <w:p w14:paraId="3BD56605" w14:textId="71998C33" w:rsidR="00AD4035" w:rsidRPr="008653DE" w:rsidRDefault="00AD4035" w:rsidP="00AD4035">
            <w:pPr>
              <w:tabs>
                <w:tab w:val="left" w:pos="9356"/>
              </w:tabs>
              <w:ind w:right="-6"/>
              <w:jc w:val="center"/>
              <w:rPr>
                <w:b/>
                <w:lang w:val="en-US"/>
              </w:rPr>
            </w:pPr>
            <w:r w:rsidRPr="008653DE">
              <w:rPr>
                <w:b/>
                <w:lang w:val="en-US"/>
              </w:rPr>
              <w:t xml:space="preserve">Groupe </w:t>
            </w:r>
            <w:proofErr w:type="spellStart"/>
            <w:r w:rsidRPr="008653DE">
              <w:rPr>
                <w:b/>
                <w:lang w:val="en-US"/>
              </w:rPr>
              <w:t>whatsapp</w:t>
            </w:r>
            <w:proofErr w:type="spellEnd"/>
            <w:r w:rsidRPr="008653DE">
              <w:rPr>
                <w:b/>
                <w:lang w:val="en-US"/>
              </w:rPr>
              <w:t> :</w:t>
            </w:r>
            <w:r w:rsidR="00AA28F3" w:rsidRPr="008653DE">
              <w:rPr>
                <w:b/>
                <w:lang w:val="en-US"/>
              </w:rPr>
              <w:t xml:space="preserve"> </w:t>
            </w:r>
          </w:p>
          <w:p w14:paraId="04B7978D" w14:textId="407042AE" w:rsidR="00AD4035" w:rsidRPr="008653DE" w:rsidRDefault="00000000" w:rsidP="00AD4035">
            <w:pPr>
              <w:tabs>
                <w:tab w:val="left" w:pos="9356"/>
              </w:tabs>
              <w:ind w:right="-6"/>
              <w:jc w:val="center"/>
              <w:rPr>
                <w:rFonts w:ascii="Calibri" w:hAnsi="Calibri"/>
                <w:lang w:val="en-US"/>
              </w:rPr>
            </w:pPr>
            <w:hyperlink r:id="rId8" w:history="1">
              <w:r w:rsidR="00843250">
                <w:rPr>
                  <w:rStyle w:val="Lienhypertexte"/>
                </w:rPr>
                <w:t>https://chat.whatsapp.com/DZi1wTgEZKvBsZpQF0JC23</w:t>
              </w:r>
            </w:hyperlink>
            <w:r w:rsidR="00843250">
              <w:t> </w:t>
            </w:r>
          </w:p>
          <w:p w14:paraId="26ECE4C9" w14:textId="55D5E202" w:rsidR="004D1E17" w:rsidRPr="00E55804" w:rsidRDefault="00AD4035" w:rsidP="00AA28F3">
            <w:pPr>
              <w:widowControl/>
              <w:jc w:val="center"/>
              <w:rPr>
                <w:sz w:val="20"/>
                <w:szCs w:val="20"/>
                <w:lang w:val="fr-FR"/>
              </w:rPr>
            </w:pPr>
            <w:r w:rsidRPr="00DD0569">
              <w:rPr>
                <w:rFonts w:ascii="Calibri" w:hAnsi="Calibri"/>
                <w:color w:val="FF0000"/>
                <w:sz w:val="32"/>
                <w:szCs w:val="32"/>
                <w:lang w:val="fr-FR"/>
              </w:rPr>
              <w:t>LA CONFIRMATION DES INSCRIP</w:t>
            </w:r>
            <w:r w:rsidR="00E87AAF" w:rsidRPr="00DD0569">
              <w:rPr>
                <w:rFonts w:ascii="Calibri" w:hAnsi="Calibri"/>
                <w:color w:val="FF0000"/>
                <w:sz w:val="32"/>
                <w:szCs w:val="32"/>
                <w:lang w:val="fr-FR"/>
              </w:rPr>
              <w:t>TIONS ET LES DEPARTS DE COURSES SE TIENDRONT</w:t>
            </w:r>
            <w:r w:rsidRPr="00DD0569">
              <w:rPr>
                <w:rFonts w:ascii="Calibri" w:hAnsi="Calibri"/>
                <w:color w:val="FF0000"/>
                <w:sz w:val="32"/>
                <w:szCs w:val="32"/>
                <w:lang w:val="fr-FR"/>
              </w:rPr>
              <w:t xml:space="preserve"> A L’ENVSN</w:t>
            </w:r>
          </w:p>
        </w:tc>
      </w:tr>
      <w:tr w:rsidR="004D1E17" w:rsidRPr="00D66E13" w14:paraId="26ECE4D0" w14:textId="77777777" w:rsidTr="00986CDF">
        <w:trPr>
          <w:gridAfter w:val="1"/>
          <w:wAfter w:w="7371" w:type="dxa"/>
          <w:trHeight w:val="1088"/>
        </w:trPr>
        <w:tc>
          <w:tcPr>
            <w:tcW w:w="1276" w:type="dxa"/>
          </w:tcPr>
          <w:p w14:paraId="26ECE4CB" w14:textId="77777777" w:rsidR="00AB4135" w:rsidRPr="00A82722" w:rsidRDefault="00AB4135" w:rsidP="00986CDF">
            <w:pPr>
              <w:jc w:val="both"/>
              <w:rPr>
                <w:i/>
                <w:color w:val="FF0000"/>
                <w:sz w:val="20"/>
                <w:szCs w:val="20"/>
                <w:lang w:val="fr-FR"/>
              </w:rPr>
            </w:pPr>
          </w:p>
        </w:tc>
        <w:tc>
          <w:tcPr>
            <w:tcW w:w="8789" w:type="dxa"/>
          </w:tcPr>
          <w:p w14:paraId="26ECE4CC" w14:textId="77777777" w:rsidR="007824F7" w:rsidRPr="00F51013" w:rsidRDefault="005B5939" w:rsidP="00986CDF">
            <w:pPr>
              <w:jc w:val="both"/>
              <w:rPr>
                <w:sz w:val="20"/>
                <w:szCs w:val="20"/>
                <w:lang w:val="fr-FR"/>
              </w:rPr>
            </w:pPr>
            <w:r w:rsidRPr="00F51013">
              <w:rPr>
                <w:sz w:val="20"/>
                <w:szCs w:val="20"/>
                <w:lang w:val="fr-FR"/>
              </w:rPr>
              <w:t>L</w:t>
            </w:r>
            <w:r w:rsidR="00A01F14" w:rsidRPr="00F51013">
              <w:rPr>
                <w:sz w:val="20"/>
                <w:szCs w:val="20"/>
                <w:lang w:val="fr-FR"/>
              </w:rPr>
              <w:t>a mention [</w:t>
            </w:r>
            <w:r w:rsidR="00A5414F" w:rsidRPr="00F51013">
              <w:rPr>
                <w:sz w:val="20"/>
                <w:szCs w:val="20"/>
                <w:lang w:val="fr-FR"/>
              </w:rPr>
              <w:t>N</w:t>
            </w:r>
            <w:r w:rsidR="00A01F14" w:rsidRPr="00F51013">
              <w:rPr>
                <w:sz w:val="20"/>
                <w:szCs w:val="20"/>
                <w:lang w:val="fr-FR"/>
              </w:rPr>
              <w:t xml:space="preserve">P] dans une règle signifie qu’un bateau ne peut pas </w:t>
            </w:r>
            <w:r w:rsidR="00A5414F" w:rsidRPr="00F51013">
              <w:rPr>
                <w:sz w:val="20"/>
                <w:szCs w:val="20"/>
                <w:lang w:val="fr-FR"/>
              </w:rPr>
              <w:t xml:space="preserve">réclamer (No </w:t>
            </w:r>
            <w:proofErr w:type="spellStart"/>
            <w:r w:rsidR="00A5414F" w:rsidRPr="00F51013">
              <w:rPr>
                <w:sz w:val="20"/>
                <w:szCs w:val="20"/>
                <w:lang w:val="fr-FR"/>
              </w:rPr>
              <w:t>Protest</w:t>
            </w:r>
            <w:proofErr w:type="spellEnd"/>
            <w:r w:rsidR="00A5414F" w:rsidRPr="00F51013">
              <w:rPr>
                <w:sz w:val="20"/>
                <w:szCs w:val="20"/>
                <w:lang w:val="fr-FR"/>
              </w:rPr>
              <w:t>)</w:t>
            </w:r>
            <w:r w:rsidR="00A01F14" w:rsidRPr="00F51013">
              <w:rPr>
                <w:sz w:val="20"/>
                <w:szCs w:val="20"/>
                <w:lang w:val="fr-FR"/>
              </w:rPr>
              <w:t xml:space="preserve"> contre un autre bateau pour avoir enfreint cette règle. Cela </w:t>
            </w:r>
            <w:r w:rsidR="00A5414F" w:rsidRPr="00F51013">
              <w:rPr>
                <w:sz w:val="20"/>
                <w:szCs w:val="20"/>
                <w:lang w:val="fr-FR"/>
              </w:rPr>
              <w:t>modifie</w:t>
            </w:r>
            <w:r w:rsidR="00A01F14" w:rsidRPr="00F51013">
              <w:rPr>
                <w:sz w:val="20"/>
                <w:szCs w:val="20"/>
                <w:lang w:val="fr-FR"/>
              </w:rPr>
              <w:t xml:space="preserve"> </w:t>
            </w:r>
            <w:r w:rsidR="00E00C49" w:rsidRPr="00F51013">
              <w:rPr>
                <w:sz w:val="20"/>
                <w:szCs w:val="20"/>
                <w:lang w:val="fr-FR"/>
              </w:rPr>
              <w:t xml:space="preserve">la </w:t>
            </w:r>
            <w:r w:rsidR="00A01F14" w:rsidRPr="00F51013">
              <w:rPr>
                <w:sz w:val="20"/>
                <w:szCs w:val="20"/>
                <w:lang w:val="fr-FR"/>
              </w:rPr>
              <w:t>R</w:t>
            </w:r>
            <w:r w:rsidR="00E00C49" w:rsidRPr="00F51013">
              <w:rPr>
                <w:sz w:val="20"/>
                <w:szCs w:val="20"/>
                <w:lang w:val="fr-FR"/>
              </w:rPr>
              <w:t>CV</w:t>
            </w:r>
            <w:r w:rsidR="00A01F14" w:rsidRPr="00F51013">
              <w:rPr>
                <w:sz w:val="20"/>
                <w:szCs w:val="20"/>
                <w:lang w:val="fr-FR"/>
              </w:rPr>
              <w:t xml:space="preserve"> 60.1(a). </w:t>
            </w:r>
          </w:p>
          <w:p w14:paraId="26ECE4CD" w14:textId="77777777" w:rsidR="00BE31A8" w:rsidRDefault="005971F7" w:rsidP="00986CDF">
            <w:pPr>
              <w:jc w:val="both"/>
              <w:rPr>
                <w:sz w:val="20"/>
                <w:szCs w:val="20"/>
                <w:lang w:val="fr-FR"/>
              </w:rPr>
            </w:pPr>
            <w:r>
              <w:rPr>
                <w:sz w:val="20"/>
                <w:szCs w:val="20"/>
                <w:lang w:val="fr-FR"/>
              </w:rPr>
              <w:t>La mention [DP] dans une</w:t>
            </w:r>
            <w:r w:rsidRPr="00C97BBC">
              <w:rPr>
                <w:i/>
                <w:sz w:val="20"/>
                <w:szCs w:val="20"/>
                <w:lang w:val="fr-FR"/>
              </w:rPr>
              <w:t xml:space="preserve"> règle</w:t>
            </w:r>
            <w:r>
              <w:rPr>
                <w:sz w:val="20"/>
                <w:szCs w:val="20"/>
                <w:lang w:val="fr-FR"/>
              </w:rPr>
              <w:t xml:space="preserve"> signifie que la pénalité pour une infraction à cette</w:t>
            </w:r>
            <w:r w:rsidRPr="00C97BBC">
              <w:rPr>
                <w:i/>
                <w:sz w:val="20"/>
                <w:szCs w:val="20"/>
                <w:lang w:val="fr-FR"/>
              </w:rPr>
              <w:t xml:space="preserve"> règle</w:t>
            </w:r>
            <w:r>
              <w:rPr>
                <w:sz w:val="20"/>
                <w:szCs w:val="20"/>
                <w:lang w:val="fr-FR"/>
              </w:rPr>
              <w:t xml:space="preserve"> peut, à la discrétion du jury, être inférieure à une disqualification.</w:t>
            </w:r>
          </w:p>
          <w:p w14:paraId="3698DEA4" w14:textId="77777777" w:rsidR="003903ED" w:rsidRPr="00843250" w:rsidRDefault="003903ED" w:rsidP="003903ED">
            <w:pPr>
              <w:rPr>
                <w:rFonts w:asciiTheme="minorHAnsi" w:hAnsiTheme="minorHAnsi" w:cstheme="minorHAnsi"/>
                <w:sz w:val="22"/>
                <w:szCs w:val="22"/>
                <w:lang w:val="fr-FR"/>
              </w:rPr>
            </w:pPr>
            <w:r w:rsidRPr="00843250">
              <w:rPr>
                <w:rFonts w:asciiTheme="minorHAnsi" w:hAnsiTheme="minorHAnsi" w:cstheme="minorHAnsi"/>
                <w:sz w:val="22"/>
                <w:szCs w:val="22"/>
                <w:lang w:val="fr-FR"/>
              </w:rPr>
              <w:t xml:space="preserve">Suite à l’agression de l’Ukraine, la FFVoile a décidé le 2 mars 2022 de ne pas autoriser la participation de concurrents Russes et Biélorusses aux compétitions sur l’ensemble du territoire Français. </w:t>
            </w:r>
          </w:p>
          <w:p w14:paraId="21A1FE84" w14:textId="77777777" w:rsidR="003903ED" w:rsidRPr="00843250" w:rsidRDefault="003903ED" w:rsidP="003903ED">
            <w:pPr>
              <w:rPr>
                <w:rFonts w:asciiTheme="minorHAnsi" w:hAnsiTheme="minorHAnsi" w:cstheme="minorHAnsi"/>
                <w:i/>
                <w:sz w:val="22"/>
                <w:szCs w:val="22"/>
                <w:lang w:val="fr-FR"/>
              </w:rPr>
            </w:pPr>
          </w:p>
          <w:p w14:paraId="5EADC5A0" w14:textId="77777777" w:rsidR="003903ED" w:rsidRPr="00843250" w:rsidRDefault="003903ED" w:rsidP="003903ED">
            <w:pPr>
              <w:jc w:val="both"/>
              <w:rPr>
                <w:rFonts w:asciiTheme="minorHAnsi" w:hAnsiTheme="minorHAnsi" w:cstheme="minorHAnsi"/>
                <w:sz w:val="22"/>
                <w:szCs w:val="22"/>
                <w:lang w:val="fr-FR"/>
              </w:rPr>
            </w:pPr>
            <w:r w:rsidRPr="00843250">
              <w:rPr>
                <w:rFonts w:asciiTheme="minorHAnsi" w:hAnsiTheme="minorHAnsi" w:cstheme="minorHAnsi"/>
                <w:sz w:val="22"/>
                <w:szCs w:val="22"/>
                <w:lang w:val="fr-FR"/>
              </w:rPr>
              <w:t>Prévention des violences et incivilités</w:t>
            </w:r>
          </w:p>
          <w:p w14:paraId="4B836364" w14:textId="77777777" w:rsidR="003903ED" w:rsidRPr="003903ED" w:rsidRDefault="003903ED" w:rsidP="003903ED">
            <w:pPr>
              <w:jc w:val="both"/>
              <w:rPr>
                <w:rFonts w:asciiTheme="minorHAnsi" w:hAnsiTheme="minorHAnsi" w:cstheme="minorHAnsi"/>
                <w:i/>
                <w:sz w:val="22"/>
                <w:szCs w:val="22"/>
                <w:lang w:val="fr"/>
              </w:rPr>
            </w:pPr>
          </w:p>
          <w:p w14:paraId="0A88CC1F" w14:textId="77777777" w:rsidR="003903ED" w:rsidRPr="00843250" w:rsidRDefault="003903ED" w:rsidP="003903ED">
            <w:pPr>
              <w:jc w:val="both"/>
              <w:rPr>
                <w:rFonts w:asciiTheme="minorHAnsi" w:hAnsiTheme="minorHAnsi" w:cstheme="minorHAnsi"/>
                <w:sz w:val="22"/>
                <w:szCs w:val="22"/>
                <w:lang w:val="fr-FR"/>
              </w:rPr>
            </w:pPr>
            <w:r w:rsidRPr="00843250">
              <w:rPr>
                <w:rFonts w:asciiTheme="minorHAnsi" w:hAnsiTheme="minorHAnsi" w:cstheme="minorHAnsi"/>
                <w:sz w:val="22"/>
                <w:szCs w:val="22"/>
                <w:lang w:val="fr-FR"/>
              </w:rPr>
              <w:t>La FFVoile rappelle que les manifestations sportives sont avant tout un espace d’échanges et de partages ouvert et accessible à toutes et à tous. </w:t>
            </w:r>
          </w:p>
          <w:p w14:paraId="3D0B7E1B" w14:textId="77777777" w:rsidR="003903ED" w:rsidRPr="004035B2" w:rsidRDefault="003903ED" w:rsidP="003903ED">
            <w:pPr>
              <w:jc w:val="both"/>
              <w:rPr>
                <w:rFonts w:asciiTheme="minorHAnsi" w:hAnsiTheme="minorHAnsi" w:cstheme="minorHAnsi"/>
                <w:sz w:val="22"/>
                <w:szCs w:val="22"/>
                <w:lang w:val="fr-FR"/>
              </w:rPr>
            </w:pPr>
            <w:r w:rsidRPr="004035B2">
              <w:rPr>
                <w:rFonts w:asciiTheme="minorHAnsi" w:hAnsiTheme="minorHAnsi" w:cstheme="minorHAnsi"/>
                <w:sz w:val="22"/>
                <w:szCs w:val="22"/>
                <w:lang w:val="fr-FR"/>
              </w:rPr>
              <w:t xml:space="preserve">A ce titre, il est demandé aux concurrents.es et aux </w:t>
            </w:r>
            <w:proofErr w:type="spellStart"/>
            <w:r w:rsidRPr="004035B2">
              <w:rPr>
                <w:rFonts w:asciiTheme="minorHAnsi" w:hAnsiTheme="minorHAnsi" w:cstheme="minorHAnsi"/>
                <w:sz w:val="22"/>
                <w:szCs w:val="22"/>
                <w:lang w:val="fr-FR"/>
              </w:rPr>
              <w:t>accompagnateurs.trices</w:t>
            </w:r>
            <w:proofErr w:type="spellEnd"/>
            <w:r w:rsidRPr="004035B2">
              <w:rPr>
                <w:rFonts w:asciiTheme="minorHAnsi" w:hAnsiTheme="minorHAnsi" w:cstheme="minorHAnsi"/>
                <w:sz w:val="22"/>
                <w:szCs w:val="22"/>
                <w:lang w:val="fr-FR"/>
              </w:rPr>
              <w:t xml:space="preserve"> de se comporter en toutes circonstances, à terre comme sur l’eau, de façon courtoise et respectueuse indépendamment de l’origine, du genre ou de l’orientation sexuelle des autres participants.es</w:t>
            </w:r>
          </w:p>
          <w:p w14:paraId="7CF1982A" w14:textId="77777777" w:rsidR="003903ED" w:rsidRPr="004035B2" w:rsidRDefault="003903ED" w:rsidP="003903ED">
            <w:pPr>
              <w:tabs>
                <w:tab w:val="left" w:pos="1384"/>
              </w:tabs>
              <w:ind w:left="108"/>
              <w:jc w:val="both"/>
              <w:rPr>
                <w:sz w:val="22"/>
                <w:szCs w:val="22"/>
                <w:lang w:val="fr-FR"/>
              </w:rPr>
            </w:pPr>
          </w:p>
          <w:p w14:paraId="26ECE4CE" w14:textId="77777777" w:rsidR="008D5F0B" w:rsidRPr="004035B2" w:rsidRDefault="008D5F0B" w:rsidP="00986CDF">
            <w:pPr>
              <w:jc w:val="both"/>
              <w:rPr>
                <w:sz w:val="20"/>
                <w:szCs w:val="20"/>
                <w:lang w:val="fr-FR"/>
              </w:rPr>
            </w:pPr>
          </w:p>
          <w:p w14:paraId="741AFCF8" w14:textId="77777777" w:rsidR="005971F7" w:rsidRDefault="008D5F0B" w:rsidP="008D5F0B">
            <w:pPr>
              <w:jc w:val="both"/>
              <w:rPr>
                <w:i/>
                <w:sz w:val="20"/>
                <w:lang w:val="fr-FR"/>
              </w:rPr>
            </w:pPr>
            <w:r w:rsidRPr="008D5F0B">
              <w:rPr>
                <w:b/>
                <w:i/>
                <w:sz w:val="20"/>
                <w:lang w:val="fr-FR"/>
              </w:rPr>
              <w:t>Terminologie </w:t>
            </w:r>
            <w:r w:rsidRPr="008D5F0B">
              <w:rPr>
                <w:i/>
                <w:sz w:val="20"/>
                <w:lang w:val="fr-FR"/>
              </w:rPr>
              <w:t xml:space="preserve">: le terme « bateau » utilisé ci-dessous signifie bateau ou </w:t>
            </w:r>
            <w:r w:rsidRPr="008D5F0B">
              <w:rPr>
                <w:i/>
                <w:sz w:val="20"/>
                <w:u w:val="single"/>
                <w:lang w:val="fr-FR"/>
              </w:rPr>
              <w:t xml:space="preserve">windsurf </w:t>
            </w:r>
            <w:r w:rsidRPr="008D5F0B">
              <w:rPr>
                <w:i/>
                <w:sz w:val="20"/>
                <w:lang w:val="fr-FR"/>
              </w:rPr>
              <w:t>selon le cas.</w:t>
            </w:r>
          </w:p>
          <w:p w14:paraId="26ECE4CF" w14:textId="51C455C3" w:rsidR="004C6CD7" w:rsidRPr="008D5F0B" w:rsidRDefault="004C6CD7" w:rsidP="008D5F0B">
            <w:pPr>
              <w:jc w:val="both"/>
              <w:rPr>
                <w:i/>
                <w:sz w:val="20"/>
                <w:lang w:val="fr-FR"/>
              </w:rPr>
            </w:pPr>
          </w:p>
        </w:tc>
      </w:tr>
      <w:tr w:rsidR="004D1E17" w:rsidRPr="00E55804" w14:paraId="26ECE4D3" w14:textId="77777777" w:rsidTr="00986CDF">
        <w:trPr>
          <w:gridAfter w:val="1"/>
          <w:wAfter w:w="7371" w:type="dxa"/>
        </w:trPr>
        <w:tc>
          <w:tcPr>
            <w:tcW w:w="1276" w:type="dxa"/>
          </w:tcPr>
          <w:p w14:paraId="26ECE4D1" w14:textId="77777777" w:rsidR="004D1E17" w:rsidRPr="00E55804" w:rsidRDefault="00A01F14" w:rsidP="00986CDF">
            <w:pPr>
              <w:widowControl/>
              <w:jc w:val="both"/>
              <w:rPr>
                <w:b/>
                <w:sz w:val="20"/>
                <w:szCs w:val="20"/>
              </w:rPr>
            </w:pPr>
            <w:r w:rsidRPr="00E55804">
              <w:rPr>
                <w:b/>
                <w:sz w:val="20"/>
                <w:szCs w:val="20"/>
              </w:rPr>
              <w:t>1</w:t>
            </w:r>
          </w:p>
        </w:tc>
        <w:tc>
          <w:tcPr>
            <w:tcW w:w="8789" w:type="dxa"/>
          </w:tcPr>
          <w:p w14:paraId="26ECE4D2" w14:textId="77777777" w:rsidR="004D1E17" w:rsidRPr="00E55804" w:rsidRDefault="00A01F14" w:rsidP="00986CDF">
            <w:pPr>
              <w:widowControl/>
              <w:jc w:val="both"/>
              <w:rPr>
                <w:b/>
                <w:sz w:val="20"/>
                <w:szCs w:val="20"/>
              </w:rPr>
            </w:pPr>
            <w:r w:rsidRPr="00E55804">
              <w:rPr>
                <w:b/>
                <w:sz w:val="20"/>
                <w:szCs w:val="20"/>
              </w:rPr>
              <w:t>R</w:t>
            </w:r>
            <w:r w:rsidR="009A1E6F" w:rsidRPr="00E55804">
              <w:rPr>
                <w:b/>
                <w:sz w:val="20"/>
                <w:szCs w:val="20"/>
              </w:rPr>
              <w:t>EGLES</w:t>
            </w:r>
          </w:p>
        </w:tc>
      </w:tr>
      <w:tr w:rsidR="004D1E17" w:rsidRPr="00D66E13" w14:paraId="26ECE4D8" w14:textId="77777777" w:rsidTr="00986CDF">
        <w:trPr>
          <w:gridAfter w:val="1"/>
          <w:wAfter w:w="7371" w:type="dxa"/>
          <w:trHeight w:val="191"/>
        </w:trPr>
        <w:tc>
          <w:tcPr>
            <w:tcW w:w="1276" w:type="dxa"/>
          </w:tcPr>
          <w:p w14:paraId="26ECE4D4" w14:textId="77777777" w:rsidR="00240CC7" w:rsidRDefault="00240CC7" w:rsidP="00986CDF">
            <w:pPr>
              <w:jc w:val="both"/>
              <w:rPr>
                <w:b/>
                <w:sz w:val="20"/>
                <w:szCs w:val="20"/>
              </w:rPr>
            </w:pPr>
          </w:p>
          <w:p w14:paraId="26ECE4D5" w14:textId="77777777" w:rsidR="00AB4135" w:rsidRPr="00E55804" w:rsidRDefault="00A01F14" w:rsidP="00986CDF">
            <w:pPr>
              <w:jc w:val="both"/>
              <w:rPr>
                <w:rFonts w:eastAsia="Times New Roman"/>
                <w:b/>
                <w:sz w:val="20"/>
                <w:szCs w:val="20"/>
                <w:lang w:val="fr-FR"/>
              </w:rPr>
            </w:pPr>
            <w:r w:rsidRPr="00E55804">
              <w:rPr>
                <w:b/>
                <w:sz w:val="20"/>
                <w:szCs w:val="20"/>
              </w:rPr>
              <w:t>1.1</w:t>
            </w:r>
          </w:p>
        </w:tc>
        <w:tc>
          <w:tcPr>
            <w:tcW w:w="8789" w:type="dxa"/>
          </w:tcPr>
          <w:p w14:paraId="26ECE4D6" w14:textId="0063FA7B" w:rsidR="00BC0A0A" w:rsidRPr="00F51013" w:rsidRDefault="00A01F14" w:rsidP="00986CDF">
            <w:pPr>
              <w:jc w:val="both"/>
              <w:rPr>
                <w:sz w:val="20"/>
                <w:szCs w:val="20"/>
                <w:lang w:val="fr-FR"/>
              </w:rPr>
            </w:pPr>
            <w:r w:rsidRPr="00F51013">
              <w:rPr>
                <w:sz w:val="20"/>
                <w:szCs w:val="20"/>
                <w:lang w:val="fr-FR"/>
              </w:rPr>
              <w:t>L’</w:t>
            </w:r>
            <w:r w:rsidR="002B76DD" w:rsidRPr="00F51013">
              <w:rPr>
                <w:sz w:val="20"/>
                <w:szCs w:val="20"/>
                <w:lang w:val="fr-FR"/>
              </w:rPr>
              <w:t>é</w:t>
            </w:r>
            <w:r w:rsidR="00A5414F" w:rsidRPr="00F51013">
              <w:rPr>
                <w:sz w:val="20"/>
                <w:szCs w:val="20"/>
                <w:lang w:val="fr-FR"/>
              </w:rPr>
              <w:t>preuve</w:t>
            </w:r>
            <w:r w:rsidRPr="00F51013">
              <w:rPr>
                <w:sz w:val="20"/>
                <w:szCs w:val="20"/>
                <w:lang w:val="fr-FR"/>
              </w:rPr>
              <w:t xml:space="preserve"> est régi</w:t>
            </w:r>
            <w:r w:rsidR="00A5414F" w:rsidRPr="00F51013">
              <w:rPr>
                <w:sz w:val="20"/>
                <w:szCs w:val="20"/>
                <w:lang w:val="fr-FR"/>
              </w:rPr>
              <w:t>e</w:t>
            </w:r>
            <w:r w:rsidRPr="00F51013">
              <w:rPr>
                <w:sz w:val="20"/>
                <w:szCs w:val="20"/>
                <w:lang w:val="fr-FR"/>
              </w:rPr>
              <w:t xml:space="preserve"> par </w:t>
            </w:r>
          </w:p>
          <w:p w14:paraId="26ECE4D7" w14:textId="77777777" w:rsidR="004D1E17" w:rsidRPr="00E55804" w:rsidRDefault="00BC0A0A" w:rsidP="00986CDF">
            <w:pPr>
              <w:jc w:val="both"/>
              <w:rPr>
                <w:sz w:val="20"/>
                <w:szCs w:val="20"/>
                <w:lang w:val="fr-FR"/>
              </w:rPr>
            </w:pPr>
            <w:r w:rsidRPr="00F51013">
              <w:rPr>
                <w:sz w:val="20"/>
                <w:szCs w:val="20"/>
                <w:lang w:val="fr-FR"/>
              </w:rPr>
              <w:t xml:space="preserve">- </w:t>
            </w:r>
            <w:r w:rsidR="00A01F14" w:rsidRPr="00F51013">
              <w:rPr>
                <w:sz w:val="20"/>
                <w:szCs w:val="20"/>
                <w:lang w:val="fr-FR"/>
              </w:rPr>
              <w:t xml:space="preserve">les règles telles que définies dans </w:t>
            </w:r>
            <w:r w:rsidR="00E00C49" w:rsidRPr="00F51013">
              <w:rPr>
                <w:i/>
                <w:sz w:val="20"/>
                <w:szCs w:val="20"/>
                <w:lang w:val="fr-FR"/>
              </w:rPr>
              <w:t>L</w:t>
            </w:r>
            <w:r w:rsidR="00A01F14" w:rsidRPr="00F51013">
              <w:rPr>
                <w:i/>
                <w:sz w:val="20"/>
                <w:szCs w:val="20"/>
                <w:lang w:val="fr-FR"/>
              </w:rPr>
              <w:t xml:space="preserve">es </w:t>
            </w:r>
            <w:r w:rsidR="00A5414F" w:rsidRPr="00F51013">
              <w:rPr>
                <w:i/>
                <w:sz w:val="20"/>
                <w:szCs w:val="20"/>
                <w:lang w:val="fr-FR"/>
              </w:rPr>
              <w:t>R</w:t>
            </w:r>
            <w:r w:rsidR="00A01F14" w:rsidRPr="00F51013">
              <w:rPr>
                <w:i/>
                <w:sz w:val="20"/>
                <w:szCs w:val="20"/>
                <w:lang w:val="fr-FR"/>
              </w:rPr>
              <w:t xml:space="preserve">ègles de </w:t>
            </w:r>
            <w:r w:rsidR="00A5414F" w:rsidRPr="00F51013">
              <w:rPr>
                <w:i/>
                <w:sz w:val="20"/>
                <w:szCs w:val="20"/>
                <w:lang w:val="fr-FR"/>
              </w:rPr>
              <w:t>C</w:t>
            </w:r>
            <w:r w:rsidR="00A01F14" w:rsidRPr="00F51013">
              <w:rPr>
                <w:i/>
                <w:sz w:val="20"/>
                <w:szCs w:val="20"/>
                <w:lang w:val="fr-FR"/>
              </w:rPr>
              <w:t xml:space="preserve">ourse </w:t>
            </w:r>
            <w:r w:rsidR="00A5414F" w:rsidRPr="00F51013">
              <w:rPr>
                <w:i/>
                <w:sz w:val="20"/>
                <w:szCs w:val="20"/>
                <w:lang w:val="fr-FR"/>
              </w:rPr>
              <w:t>à</w:t>
            </w:r>
            <w:r w:rsidR="00A01F14" w:rsidRPr="00F51013">
              <w:rPr>
                <w:i/>
                <w:sz w:val="20"/>
                <w:szCs w:val="20"/>
                <w:lang w:val="fr-FR"/>
              </w:rPr>
              <w:t xml:space="preserve"> la </w:t>
            </w:r>
            <w:r w:rsidR="00A5414F" w:rsidRPr="00F51013">
              <w:rPr>
                <w:i/>
                <w:sz w:val="20"/>
                <w:szCs w:val="20"/>
                <w:lang w:val="fr-FR"/>
              </w:rPr>
              <w:t>V</w:t>
            </w:r>
            <w:r w:rsidR="00A01F14" w:rsidRPr="00F51013">
              <w:rPr>
                <w:i/>
                <w:sz w:val="20"/>
                <w:szCs w:val="20"/>
                <w:lang w:val="fr-FR"/>
              </w:rPr>
              <w:t>oile</w:t>
            </w:r>
            <w:r w:rsidR="00EB778A">
              <w:rPr>
                <w:i/>
                <w:sz w:val="20"/>
                <w:szCs w:val="20"/>
                <w:lang w:val="fr-FR"/>
              </w:rPr>
              <w:t xml:space="preserve"> incluant l’annexe B.</w:t>
            </w:r>
          </w:p>
        </w:tc>
      </w:tr>
      <w:tr w:rsidR="004D1E17" w:rsidRPr="00D66E13" w14:paraId="26ECE4DB" w14:textId="77777777" w:rsidTr="00986CDF">
        <w:trPr>
          <w:gridAfter w:val="1"/>
          <w:wAfter w:w="7371" w:type="dxa"/>
        </w:trPr>
        <w:tc>
          <w:tcPr>
            <w:tcW w:w="1276" w:type="dxa"/>
          </w:tcPr>
          <w:p w14:paraId="26ECE4D9" w14:textId="77777777" w:rsidR="00240306" w:rsidRPr="00EB778A" w:rsidRDefault="00A01F14" w:rsidP="00EB778A">
            <w:pPr>
              <w:jc w:val="both"/>
              <w:rPr>
                <w:rFonts w:eastAsia="Times New Roman"/>
                <w:b/>
                <w:sz w:val="20"/>
                <w:szCs w:val="20"/>
                <w:lang w:val="fr-FR"/>
              </w:rPr>
            </w:pPr>
            <w:r w:rsidRPr="00E55804">
              <w:rPr>
                <w:b/>
                <w:sz w:val="20"/>
                <w:szCs w:val="20"/>
              </w:rPr>
              <w:t>1.</w:t>
            </w:r>
            <w:r w:rsidR="00500ACC" w:rsidRPr="00E55804">
              <w:rPr>
                <w:b/>
                <w:sz w:val="20"/>
                <w:szCs w:val="20"/>
              </w:rPr>
              <w:t>2</w:t>
            </w:r>
          </w:p>
        </w:tc>
        <w:tc>
          <w:tcPr>
            <w:tcW w:w="8789" w:type="dxa"/>
          </w:tcPr>
          <w:p w14:paraId="26ECE4DA" w14:textId="77777777" w:rsidR="00EB778A" w:rsidRPr="00EB778A" w:rsidRDefault="00BC0A0A" w:rsidP="00986CDF">
            <w:pPr>
              <w:widowControl/>
              <w:jc w:val="both"/>
              <w:rPr>
                <w:sz w:val="20"/>
                <w:szCs w:val="20"/>
                <w:lang w:val="fr-FR"/>
              </w:rPr>
            </w:pPr>
            <w:r w:rsidRPr="00F51013">
              <w:rPr>
                <w:sz w:val="20"/>
                <w:szCs w:val="20"/>
                <w:lang w:val="fr-FR"/>
              </w:rPr>
              <w:t>- l</w:t>
            </w:r>
            <w:r w:rsidR="00A01F14" w:rsidRPr="00F51013">
              <w:rPr>
                <w:sz w:val="20"/>
                <w:szCs w:val="20"/>
                <w:lang w:val="fr-FR"/>
              </w:rPr>
              <w:t xml:space="preserve">es prescriptions </w:t>
            </w:r>
            <w:r w:rsidR="00594A7F" w:rsidRPr="00F51013">
              <w:rPr>
                <w:sz w:val="20"/>
                <w:szCs w:val="20"/>
                <w:lang w:val="fr-FR"/>
              </w:rPr>
              <w:t xml:space="preserve">nationales traduites </w:t>
            </w:r>
            <w:r w:rsidR="00A01F14" w:rsidRPr="00F51013">
              <w:rPr>
                <w:sz w:val="20"/>
                <w:szCs w:val="20"/>
                <w:lang w:val="fr-FR"/>
              </w:rPr>
              <w:t>en anglais</w:t>
            </w:r>
            <w:r w:rsidR="00FF42FD" w:rsidRPr="00F51013">
              <w:rPr>
                <w:sz w:val="20"/>
                <w:szCs w:val="20"/>
                <w:lang w:val="fr-FR"/>
              </w:rPr>
              <w:t xml:space="preserve"> </w:t>
            </w:r>
            <w:r w:rsidR="00594A7F" w:rsidRPr="00F51013">
              <w:rPr>
                <w:sz w:val="20"/>
                <w:szCs w:val="20"/>
                <w:lang w:val="fr-FR"/>
              </w:rPr>
              <w:t>pour les concurrents non francophones</w:t>
            </w:r>
            <w:r w:rsidR="00EB778A">
              <w:rPr>
                <w:sz w:val="20"/>
                <w:szCs w:val="20"/>
                <w:lang w:val="fr-FR"/>
              </w:rPr>
              <w:t>.</w:t>
            </w:r>
          </w:p>
        </w:tc>
      </w:tr>
      <w:tr w:rsidR="00520852" w:rsidRPr="00D66E13" w14:paraId="26ECE4DE" w14:textId="77777777" w:rsidTr="00986CDF">
        <w:trPr>
          <w:gridAfter w:val="1"/>
          <w:wAfter w:w="7371" w:type="dxa"/>
        </w:trPr>
        <w:tc>
          <w:tcPr>
            <w:tcW w:w="1276" w:type="dxa"/>
          </w:tcPr>
          <w:p w14:paraId="26ECE4DC" w14:textId="77777777" w:rsidR="00520852" w:rsidRPr="00E55804" w:rsidRDefault="00520852" w:rsidP="00520852">
            <w:pPr>
              <w:jc w:val="both"/>
              <w:rPr>
                <w:b/>
                <w:sz w:val="20"/>
                <w:szCs w:val="20"/>
              </w:rPr>
            </w:pPr>
            <w:r>
              <w:rPr>
                <w:b/>
                <w:sz w:val="20"/>
                <w:szCs w:val="20"/>
              </w:rPr>
              <w:t>1.3</w:t>
            </w:r>
          </w:p>
        </w:tc>
        <w:tc>
          <w:tcPr>
            <w:tcW w:w="8789" w:type="dxa"/>
          </w:tcPr>
          <w:p w14:paraId="26ECE4DD" w14:textId="0B0E2E9D" w:rsidR="00520852" w:rsidRPr="00520852" w:rsidRDefault="00520852" w:rsidP="004B41B2">
            <w:pPr>
              <w:widowControl/>
              <w:jc w:val="both"/>
              <w:rPr>
                <w:sz w:val="20"/>
                <w:szCs w:val="20"/>
                <w:lang w:val="fr-FR"/>
              </w:rPr>
            </w:pPr>
            <w:r w:rsidRPr="00520852">
              <w:rPr>
                <w:sz w:val="20"/>
                <w:szCs w:val="20"/>
                <w:lang w:val="fr-FR"/>
              </w:rPr>
              <w:t>- le règlement du Champio</w:t>
            </w:r>
            <w:r w:rsidR="004B41B2">
              <w:rPr>
                <w:sz w:val="20"/>
                <w:szCs w:val="20"/>
                <w:lang w:val="fr-FR"/>
              </w:rPr>
              <w:t>n</w:t>
            </w:r>
            <w:r w:rsidRPr="00520852">
              <w:rPr>
                <w:sz w:val="20"/>
                <w:szCs w:val="20"/>
                <w:lang w:val="fr-FR"/>
              </w:rPr>
              <w:t xml:space="preserve">nat </w:t>
            </w:r>
            <w:r w:rsidR="009546CE">
              <w:rPr>
                <w:sz w:val="20"/>
                <w:szCs w:val="20"/>
                <w:lang w:val="fr-FR"/>
              </w:rPr>
              <w:t>de ligue</w:t>
            </w:r>
            <w:r w:rsidRPr="00520852">
              <w:rPr>
                <w:sz w:val="20"/>
                <w:szCs w:val="20"/>
                <w:lang w:val="fr-FR"/>
              </w:rPr>
              <w:t xml:space="preserve"> </w:t>
            </w:r>
            <w:r w:rsidR="00620766">
              <w:rPr>
                <w:sz w:val="20"/>
                <w:szCs w:val="20"/>
                <w:lang w:val="fr-FR"/>
              </w:rPr>
              <w:t xml:space="preserve">Bretagne </w:t>
            </w:r>
            <w:r w:rsidRPr="00520852">
              <w:rPr>
                <w:sz w:val="20"/>
                <w:szCs w:val="20"/>
                <w:lang w:val="fr-FR"/>
              </w:rPr>
              <w:t>Voile Légère</w:t>
            </w:r>
            <w:r>
              <w:rPr>
                <w:sz w:val="20"/>
                <w:szCs w:val="20"/>
                <w:lang w:val="fr-FR"/>
              </w:rPr>
              <w:t>.</w:t>
            </w:r>
          </w:p>
        </w:tc>
      </w:tr>
      <w:tr w:rsidR="00520852" w:rsidRPr="00EB778A" w14:paraId="26ECE4E1" w14:textId="77777777" w:rsidTr="00986CDF">
        <w:trPr>
          <w:gridAfter w:val="1"/>
          <w:wAfter w:w="7371" w:type="dxa"/>
        </w:trPr>
        <w:tc>
          <w:tcPr>
            <w:tcW w:w="1276" w:type="dxa"/>
          </w:tcPr>
          <w:p w14:paraId="26ECE4DF" w14:textId="77777777" w:rsidR="00520852" w:rsidRPr="00E55804" w:rsidRDefault="00520852" w:rsidP="00520852">
            <w:pPr>
              <w:widowControl/>
              <w:jc w:val="both"/>
              <w:rPr>
                <w:b/>
                <w:sz w:val="20"/>
                <w:szCs w:val="20"/>
              </w:rPr>
            </w:pPr>
            <w:r>
              <w:rPr>
                <w:b/>
                <w:sz w:val="20"/>
                <w:szCs w:val="20"/>
              </w:rPr>
              <w:t>1.4</w:t>
            </w:r>
          </w:p>
        </w:tc>
        <w:tc>
          <w:tcPr>
            <w:tcW w:w="8789" w:type="dxa"/>
          </w:tcPr>
          <w:p w14:paraId="26ECE4E0" w14:textId="0491516C" w:rsidR="00520852" w:rsidRPr="00520852" w:rsidRDefault="00520852" w:rsidP="00520852">
            <w:pPr>
              <w:widowControl/>
              <w:jc w:val="both"/>
              <w:rPr>
                <w:sz w:val="20"/>
                <w:szCs w:val="20"/>
                <w:lang w:val="fr-FR"/>
              </w:rPr>
            </w:pPr>
            <w:r>
              <w:rPr>
                <w:sz w:val="20"/>
                <w:szCs w:val="20"/>
              </w:rPr>
              <w:t xml:space="preserve">- </w:t>
            </w:r>
            <w:r w:rsidRPr="00A67473">
              <w:rPr>
                <w:sz w:val="20"/>
                <w:szCs w:val="20"/>
              </w:rPr>
              <w:t xml:space="preserve">les </w:t>
            </w:r>
            <w:proofErr w:type="spellStart"/>
            <w:r w:rsidRPr="00A67473">
              <w:rPr>
                <w:sz w:val="20"/>
                <w:szCs w:val="20"/>
              </w:rPr>
              <w:t>règlements</w:t>
            </w:r>
            <w:proofErr w:type="spellEnd"/>
            <w:r w:rsidRPr="00A67473">
              <w:rPr>
                <w:sz w:val="20"/>
                <w:szCs w:val="20"/>
              </w:rPr>
              <w:t xml:space="preserve"> </w:t>
            </w:r>
            <w:proofErr w:type="spellStart"/>
            <w:r w:rsidRPr="00A67473">
              <w:rPr>
                <w:sz w:val="20"/>
                <w:szCs w:val="20"/>
              </w:rPr>
              <w:t>fédéraux</w:t>
            </w:r>
            <w:proofErr w:type="spellEnd"/>
            <w:r>
              <w:rPr>
                <w:sz w:val="20"/>
                <w:szCs w:val="20"/>
              </w:rPr>
              <w:t>.</w:t>
            </w:r>
          </w:p>
        </w:tc>
      </w:tr>
      <w:tr w:rsidR="00520852" w:rsidRPr="00E55804" w14:paraId="26ECE4E6" w14:textId="77777777" w:rsidTr="00986CDF">
        <w:trPr>
          <w:gridAfter w:val="1"/>
          <w:wAfter w:w="7371" w:type="dxa"/>
        </w:trPr>
        <w:tc>
          <w:tcPr>
            <w:tcW w:w="1276" w:type="dxa"/>
          </w:tcPr>
          <w:p w14:paraId="26ECE4E2" w14:textId="77777777" w:rsidR="00520852" w:rsidRPr="00A82722" w:rsidRDefault="00520852" w:rsidP="00520852">
            <w:pPr>
              <w:widowControl/>
              <w:jc w:val="both"/>
              <w:rPr>
                <w:b/>
                <w:sz w:val="20"/>
                <w:szCs w:val="20"/>
                <w:lang w:val="fr-FR"/>
              </w:rPr>
            </w:pPr>
          </w:p>
          <w:p w14:paraId="26ECE4E3" w14:textId="77777777" w:rsidR="00520852" w:rsidRPr="00E55804" w:rsidRDefault="00520852" w:rsidP="00520852">
            <w:pPr>
              <w:widowControl/>
              <w:jc w:val="both"/>
              <w:rPr>
                <w:b/>
                <w:sz w:val="20"/>
                <w:szCs w:val="20"/>
              </w:rPr>
            </w:pPr>
            <w:r w:rsidRPr="00E55804">
              <w:rPr>
                <w:b/>
                <w:sz w:val="20"/>
                <w:szCs w:val="20"/>
              </w:rPr>
              <w:t>2</w:t>
            </w:r>
          </w:p>
        </w:tc>
        <w:tc>
          <w:tcPr>
            <w:tcW w:w="8789" w:type="dxa"/>
          </w:tcPr>
          <w:p w14:paraId="26ECE4E4" w14:textId="77777777" w:rsidR="00520852" w:rsidRPr="00E55804" w:rsidRDefault="00520852" w:rsidP="00520852">
            <w:pPr>
              <w:widowControl/>
              <w:jc w:val="both"/>
              <w:rPr>
                <w:b/>
                <w:sz w:val="20"/>
                <w:szCs w:val="20"/>
              </w:rPr>
            </w:pPr>
          </w:p>
          <w:p w14:paraId="26ECE4E5" w14:textId="77777777" w:rsidR="00520852" w:rsidRPr="00E55804" w:rsidRDefault="00520852" w:rsidP="00520852">
            <w:pPr>
              <w:widowControl/>
              <w:jc w:val="both"/>
              <w:rPr>
                <w:b/>
                <w:sz w:val="20"/>
                <w:szCs w:val="20"/>
              </w:rPr>
            </w:pPr>
            <w:r w:rsidRPr="00E55804">
              <w:rPr>
                <w:b/>
                <w:sz w:val="20"/>
                <w:szCs w:val="20"/>
              </w:rPr>
              <w:t>INSTRUCTIONS DE COURSE (IC)</w:t>
            </w:r>
          </w:p>
        </w:tc>
      </w:tr>
      <w:tr w:rsidR="00520852" w:rsidRPr="00D66E13" w14:paraId="26ECE4E9" w14:textId="77777777" w:rsidTr="00986CDF">
        <w:trPr>
          <w:gridAfter w:val="1"/>
          <w:wAfter w:w="7371" w:type="dxa"/>
          <w:trHeight w:val="279"/>
        </w:trPr>
        <w:tc>
          <w:tcPr>
            <w:tcW w:w="1276" w:type="dxa"/>
          </w:tcPr>
          <w:p w14:paraId="26ECE4E7" w14:textId="77777777" w:rsidR="00520852" w:rsidRPr="00773AC8" w:rsidRDefault="00520852" w:rsidP="00520852">
            <w:pPr>
              <w:jc w:val="both"/>
              <w:rPr>
                <w:rFonts w:eastAsia="Times New Roman"/>
                <w:b/>
                <w:sz w:val="20"/>
                <w:szCs w:val="20"/>
                <w:lang w:val="fr-FR"/>
              </w:rPr>
            </w:pPr>
            <w:r w:rsidRPr="00E55804">
              <w:rPr>
                <w:b/>
                <w:sz w:val="20"/>
                <w:szCs w:val="20"/>
              </w:rPr>
              <w:t>2.1</w:t>
            </w:r>
          </w:p>
        </w:tc>
        <w:tc>
          <w:tcPr>
            <w:tcW w:w="8789" w:type="dxa"/>
          </w:tcPr>
          <w:p w14:paraId="26ECE4E8" w14:textId="78CDCA9D" w:rsidR="00520852" w:rsidRPr="00E55804" w:rsidRDefault="00520852" w:rsidP="004B41B2">
            <w:pPr>
              <w:jc w:val="both"/>
              <w:rPr>
                <w:sz w:val="20"/>
                <w:szCs w:val="20"/>
                <w:lang w:val="fr-FR"/>
              </w:rPr>
            </w:pPr>
            <w:r w:rsidRPr="00F51013">
              <w:rPr>
                <w:sz w:val="20"/>
                <w:szCs w:val="20"/>
                <w:lang w:val="fr-FR"/>
              </w:rPr>
              <w:t>Les IC seront disponibles le</w:t>
            </w:r>
            <w:r w:rsidR="004B41B2">
              <w:rPr>
                <w:sz w:val="20"/>
                <w:szCs w:val="20"/>
                <w:lang w:val="fr-FR"/>
              </w:rPr>
              <w:t xml:space="preserve"> </w:t>
            </w:r>
            <w:r w:rsidR="005C04B5">
              <w:rPr>
                <w:sz w:val="20"/>
                <w:szCs w:val="20"/>
                <w:lang w:val="fr-FR"/>
              </w:rPr>
              <w:t>13</w:t>
            </w:r>
            <w:r>
              <w:rPr>
                <w:sz w:val="20"/>
                <w:szCs w:val="20"/>
                <w:lang w:val="fr-FR"/>
              </w:rPr>
              <w:t>/</w:t>
            </w:r>
            <w:r w:rsidR="007469E8">
              <w:rPr>
                <w:sz w:val="20"/>
                <w:szCs w:val="20"/>
                <w:lang w:val="fr-FR"/>
              </w:rPr>
              <w:t>04</w:t>
            </w:r>
            <w:r>
              <w:rPr>
                <w:sz w:val="20"/>
                <w:szCs w:val="20"/>
                <w:lang w:val="fr-FR"/>
              </w:rPr>
              <w:t>/202</w:t>
            </w:r>
            <w:r w:rsidR="005C04B5">
              <w:rPr>
                <w:sz w:val="20"/>
                <w:szCs w:val="20"/>
                <w:lang w:val="fr-FR"/>
              </w:rPr>
              <w:t>4</w:t>
            </w:r>
            <w:r>
              <w:rPr>
                <w:sz w:val="20"/>
                <w:szCs w:val="20"/>
                <w:lang w:val="fr-FR"/>
              </w:rPr>
              <w:t xml:space="preserve"> au plus tard.</w:t>
            </w:r>
          </w:p>
        </w:tc>
      </w:tr>
      <w:tr w:rsidR="00520852" w:rsidRPr="00D66E13" w14:paraId="26ECE4EC" w14:textId="77777777" w:rsidTr="00986CDF">
        <w:trPr>
          <w:gridAfter w:val="1"/>
          <w:wAfter w:w="7371" w:type="dxa"/>
          <w:trHeight w:val="231"/>
        </w:trPr>
        <w:tc>
          <w:tcPr>
            <w:tcW w:w="1276" w:type="dxa"/>
          </w:tcPr>
          <w:p w14:paraId="26ECE4EA" w14:textId="77777777" w:rsidR="00520852" w:rsidRPr="00E55804" w:rsidRDefault="00520852" w:rsidP="00520852">
            <w:pPr>
              <w:widowControl/>
              <w:jc w:val="both"/>
              <w:rPr>
                <w:b/>
                <w:sz w:val="20"/>
                <w:szCs w:val="20"/>
              </w:rPr>
            </w:pPr>
            <w:r w:rsidRPr="00E55804">
              <w:rPr>
                <w:b/>
                <w:sz w:val="20"/>
                <w:szCs w:val="20"/>
              </w:rPr>
              <w:t>2.</w:t>
            </w:r>
            <w:r>
              <w:rPr>
                <w:b/>
                <w:sz w:val="20"/>
                <w:szCs w:val="20"/>
              </w:rPr>
              <w:t>2</w:t>
            </w:r>
          </w:p>
        </w:tc>
        <w:tc>
          <w:tcPr>
            <w:tcW w:w="8789" w:type="dxa"/>
          </w:tcPr>
          <w:p w14:paraId="26ECE4EB" w14:textId="326096E1" w:rsidR="004A0515" w:rsidRPr="00F51013" w:rsidRDefault="00520852" w:rsidP="00961B44">
            <w:pPr>
              <w:widowControl/>
              <w:jc w:val="both"/>
              <w:rPr>
                <w:i/>
                <w:color w:val="FF0000"/>
                <w:sz w:val="20"/>
                <w:szCs w:val="20"/>
                <w:lang w:val="fr-FR"/>
              </w:rPr>
            </w:pPr>
            <w:r w:rsidRPr="00F51013">
              <w:rPr>
                <w:sz w:val="20"/>
                <w:szCs w:val="20"/>
                <w:lang w:val="fr-FR"/>
              </w:rPr>
              <w:t>Les IC seront affichées selon la prescription fédérale</w:t>
            </w:r>
          </w:p>
        </w:tc>
      </w:tr>
      <w:tr w:rsidR="00520852" w:rsidRPr="00D66E13" w14:paraId="26ECE4F0" w14:textId="77777777" w:rsidTr="00986CDF">
        <w:trPr>
          <w:gridAfter w:val="1"/>
          <w:wAfter w:w="7371" w:type="dxa"/>
        </w:trPr>
        <w:tc>
          <w:tcPr>
            <w:tcW w:w="1276" w:type="dxa"/>
          </w:tcPr>
          <w:p w14:paraId="26ECE4ED" w14:textId="77777777" w:rsidR="00520852" w:rsidRPr="00E55804" w:rsidRDefault="00520852" w:rsidP="00520852">
            <w:pPr>
              <w:widowControl/>
              <w:jc w:val="both"/>
              <w:rPr>
                <w:b/>
                <w:sz w:val="20"/>
                <w:szCs w:val="20"/>
              </w:rPr>
            </w:pPr>
            <w:r>
              <w:rPr>
                <w:b/>
                <w:sz w:val="20"/>
                <w:szCs w:val="20"/>
              </w:rPr>
              <w:t>2.3</w:t>
            </w:r>
          </w:p>
        </w:tc>
        <w:tc>
          <w:tcPr>
            <w:tcW w:w="8789" w:type="dxa"/>
          </w:tcPr>
          <w:p w14:paraId="26ECE4EE" w14:textId="77777777" w:rsidR="00520852" w:rsidRDefault="00520852" w:rsidP="00520852">
            <w:pPr>
              <w:jc w:val="both"/>
              <w:rPr>
                <w:sz w:val="20"/>
                <w:szCs w:val="20"/>
                <w:lang w:val="fr-FR"/>
              </w:rPr>
            </w:pPr>
            <w:r w:rsidRPr="00F51013">
              <w:rPr>
                <w:sz w:val="20"/>
                <w:szCs w:val="20"/>
                <w:lang w:val="fr-FR"/>
              </w:rPr>
              <w:t>Les IC seront disponibles en version électronique à l’adresse suivante</w:t>
            </w:r>
            <w:r>
              <w:rPr>
                <w:sz w:val="20"/>
                <w:szCs w:val="20"/>
                <w:lang w:val="fr-FR"/>
              </w:rPr>
              <w:t> :</w:t>
            </w:r>
          </w:p>
          <w:p w14:paraId="2A781A54" w14:textId="77777777" w:rsidR="004C6CD7" w:rsidRDefault="00000000" w:rsidP="00520852">
            <w:pPr>
              <w:jc w:val="both"/>
              <w:rPr>
                <w:lang w:val="fr-FR"/>
              </w:rPr>
            </w:pPr>
            <w:hyperlink r:id="rId9" w:history="1">
              <w:r w:rsidR="005C06EA" w:rsidRPr="0055481E">
                <w:rPr>
                  <w:rStyle w:val="Lienhypertexte"/>
                  <w:lang w:val="fr-FR"/>
                </w:rPr>
                <w:t>https://www.yccarnac.com/regates-morbihan/baie-de-quiberon-airline-foils-journees-de-lenvsn</w:t>
              </w:r>
            </w:hyperlink>
            <w:r w:rsidR="005C06EA">
              <w:rPr>
                <w:lang w:val="fr-FR"/>
              </w:rPr>
              <w:t xml:space="preserve"> </w:t>
            </w:r>
          </w:p>
          <w:p w14:paraId="20D30D20" w14:textId="77777777" w:rsidR="00961B44" w:rsidRDefault="00961B44" w:rsidP="00520852">
            <w:pPr>
              <w:jc w:val="both"/>
              <w:rPr>
                <w:lang w:val="fr-FR"/>
              </w:rPr>
            </w:pPr>
          </w:p>
          <w:p w14:paraId="53EA1FBA" w14:textId="77777777" w:rsidR="00961B44" w:rsidRDefault="00961B44" w:rsidP="00520852">
            <w:pPr>
              <w:jc w:val="both"/>
              <w:rPr>
                <w:lang w:val="fr-FR"/>
              </w:rPr>
            </w:pPr>
          </w:p>
          <w:p w14:paraId="26ECE4EF" w14:textId="6DBED0D7" w:rsidR="00961B44" w:rsidRPr="005C06EA" w:rsidRDefault="00961B44" w:rsidP="00520852">
            <w:pPr>
              <w:jc w:val="both"/>
              <w:rPr>
                <w:b/>
                <w:sz w:val="20"/>
                <w:szCs w:val="20"/>
                <w:lang w:val="fr-FR"/>
              </w:rPr>
            </w:pPr>
          </w:p>
        </w:tc>
      </w:tr>
      <w:tr w:rsidR="00520852" w:rsidRPr="00E55804" w14:paraId="26ECE4F5" w14:textId="77777777" w:rsidTr="00986CDF">
        <w:trPr>
          <w:gridAfter w:val="1"/>
          <w:wAfter w:w="7371" w:type="dxa"/>
        </w:trPr>
        <w:tc>
          <w:tcPr>
            <w:tcW w:w="1276" w:type="dxa"/>
          </w:tcPr>
          <w:p w14:paraId="26ECE4F1" w14:textId="77777777" w:rsidR="00520852" w:rsidRDefault="00520852" w:rsidP="00520852">
            <w:pPr>
              <w:widowControl/>
              <w:jc w:val="both"/>
              <w:rPr>
                <w:b/>
                <w:sz w:val="20"/>
                <w:szCs w:val="20"/>
                <w:lang w:val="fr-FR"/>
              </w:rPr>
            </w:pPr>
          </w:p>
          <w:p w14:paraId="26ECE4F2" w14:textId="77777777" w:rsidR="00520852" w:rsidRPr="00E55804" w:rsidRDefault="00520852" w:rsidP="00520852">
            <w:pPr>
              <w:widowControl/>
              <w:jc w:val="both"/>
              <w:rPr>
                <w:rFonts w:eastAsia="Times New Roman"/>
                <w:b/>
                <w:sz w:val="20"/>
                <w:szCs w:val="20"/>
              </w:rPr>
            </w:pPr>
            <w:r w:rsidRPr="00E55804">
              <w:rPr>
                <w:b/>
                <w:sz w:val="20"/>
                <w:szCs w:val="20"/>
              </w:rPr>
              <w:lastRenderedPageBreak/>
              <w:t>3</w:t>
            </w:r>
          </w:p>
        </w:tc>
        <w:tc>
          <w:tcPr>
            <w:tcW w:w="8789" w:type="dxa"/>
          </w:tcPr>
          <w:p w14:paraId="26ECE4F3" w14:textId="77777777" w:rsidR="00520852" w:rsidRDefault="00520852" w:rsidP="00520852">
            <w:pPr>
              <w:jc w:val="both"/>
              <w:rPr>
                <w:b/>
                <w:sz w:val="20"/>
                <w:szCs w:val="20"/>
              </w:rPr>
            </w:pPr>
          </w:p>
          <w:p w14:paraId="26ECE4F4" w14:textId="77777777" w:rsidR="00520852" w:rsidRPr="00E55804" w:rsidRDefault="00520852" w:rsidP="00520852">
            <w:pPr>
              <w:jc w:val="both"/>
              <w:rPr>
                <w:rFonts w:eastAsia="Times New Roman"/>
                <w:b/>
                <w:sz w:val="20"/>
                <w:szCs w:val="20"/>
              </w:rPr>
            </w:pPr>
            <w:r w:rsidRPr="00E55804">
              <w:rPr>
                <w:b/>
                <w:sz w:val="20"/>
                <w:szCs w:val="20"/>
              </w:rPr>
              <w:lastRenderedPageBreak/>
              <w:t>COMMUNICATION</w:t>
            </w:r>
          </w:p>
        </w:tc>
      </w:tr>
      <w:tr w:rsidR="00520852" w:rsidRPr="00D66E13" w14:paraId="26ECE4FA" w14:textId="77777777" w:rsidTr="00986CDF">
        <w:trPr>
          <w:gridAfter w:val="1"/>
          <w:wAfter w:w="7371" w:type="dxa"/>
        </w:trPr>
        <w:tc>
          <w:tcPr>
            <w:tcW w:w="1276" w:type="dxa"/>
          </w:tcPr>
          <w:p w14:paraId="26ECE4F6" w14:textId="77777777" w:rsidR="00520852" w:rsidRPr="00E55804" w:rsidRDefault="00520852" w:rsidP="00520852">
            <w:pPr>
              <w:jc w:val="both"/>
              <w:rPr>
                <w:rFonts w:eastAsia="Times New Roman"/>
                <w:b/>
                <w:sz w:val="20"/>
                <w:szCs w:val="20"/>
                <w:lang w:val="fr-FR"/>
              </w:rPr>
            </w:pPr>
            <w:r w:rsidRPr="00E55804">
              <w:rPr>
                <w:b/>
                <w:sz w:val="20"/>
                <w:szCs w:val="20"/>
              </w:rPr>
              <w:lastRenderedPageBreak/>
              <w:t>3.1</w:t>
            </w:r>
          </w:p>
          <w:p w14:paraId="26ECE4F7" w14:textId="77777777" w:rsidR="00520852" w:rsidRPr="00E55804" w:rsidRDefault="00520852" w:rsidP="00520852">
            <w:pPr>
              <w:jc w:val="both"/>
              <w:rPr>
                <w:i/>
                <w:color w:val="FF0000"/>
                <w:sz w:val="20"/>
                <w:szCs w:val="20"/>
              </w:rPr>
            </w:pPr>
          </w:p>
        </w:tc>
        <w:tc>
          <w:tcPr>
            <w:tcW w:w="8789" w:type="dxa"/>
          </w:tcPr>
          <w:p w14:paraId="26ECE4F8" w14:textId="77777777" w:rsidR="00520852" w:rsidRDefault="00520852" w:rsidP="00520852">
            <w:pPr>
              <w:jc w:val="both"/>
              <w:rPr>
                <w:color w:val="3C4043"/>
                <w:sz w:val="20"/>
                <w:szCs w:val="20"/>
                <w:highlight w:val="white"/>
                <w:lang w:val="fr-FR"/>
              </w:rPr>
            </w:pPr>
            <w:r w:rsidRPr="00F51013">
              <w:rPr>
                <w:color w:val="3C4043"/>
                <w:sz w:val="20"/>
                <w:szCs w:val="20"/>
                <w:highlight w:val="white"/>
                <w:lang w:val="fr-FR"/>
              </w:rPr>
              <w:t>Le tableau officiel d’information en ligne est consultable à l’adresse</w:t>
            </w:r>
            <w:r>
              <w:rPr>
                <w:color w:val="3C4043"/>
                <w:sz w:val="20"/>
                <w:szCs w:val="20"/>
                <w:highlight w:val="white"/>
                <w:lang w:val="fr-FR"/>
              </w:rPr>
              <w:t> :</w:t>
            </w:r>
          </w:p>
          <w:p w14:paraId="26ECE4F9" w14:textId="79F1627D" w:rsidR="00520852" w:rsidRPr="00961B44" w:rsidRDefault="00961B44" w:rsidP="00520852">
            <w:pPr>
              <w:jc w:val="both"/>
              <w:rPr>
                <w:i/>
                <w:color w:val="FF0000"/>
                <w:sz w:val="20"/>
                <w:szCs w:val="20"/>
                <w:lang w:val="fr-FR"/>
              </w:rPr>
            </w:pPr>
            <w:hyperlink r:id="rId10" w:history="1">
              <w:r w:rsidRPr="007A506E">
                <w:rPr>
                  <w:rStyle w:val="Lienhypertexte"/>
                  <w:lang w:val="fr-FR"/>
                </w:rPr>
                <w:t>https://www.yccarnac.com/regates-morbihan/challenge-birdyfish-foils-journees</w:t>
              </w:r>
            </w:hyperlink>
            <w:r>
              <w:rPr>
                <w:lang w:val="fr-FR"/>
              </w:rPr>
              <w:t xml:space="preserve"> </w:t>
            </w:r>
          </w:p>
        </w:tc>
      </w:tr>
      <w:tr w:rsidR="00520852" w:rsidRPr="00D66E13" w14:paraId="26ECE4FD" w14:textId="77777777" w:rsidTr="00986CDF">
        <w:trPr>
          <w:gridAfter w:val="1"/>
          <w:wAfter w:w="7371" w:type="dxa"/>
        </w:trPr>
        <w:tc>
          <w:tcPr>
            <w:tcW w:w="1276" w:type="dxa"/>
          </w:tcPr>
          <w:p w14:paraId="26ECE4FB" w14:textId="77777777" w:rsidR="00520852" w:rsidRPr="00E55804" w:rsidRDefault="00520852" w:rsidP="00520852">
            <w:pPr>
              <w:jc w:val="both"/>
              <w:rPr>
                <w:rFonts w:eastAsia="Times New Roman"/>
                <w:b/>
                <w:sz w:val="20"/>
                <w:szCs w:val="20"/>
              </w:rPr>
            </w:pPr>
            <w:r w:rsidRPr="00E55804">
              <w:rPr>
                <w:b/>
                <w:sz w:val="20"/>
                <w:szCs w:val="20"/>
              </w:rPr>
              <w:t>3.</w:t>
            </w:r>
            <w:r>
              <w:rPr>
                <w:b/>
                <w:sz w:val="20"/>
                <w:szCs w:val="20"/>
              </w:rPr>
              <w:t>2</w:t>
            </w:r>
          </w:p>
        </w:tc>
        <w:tc>
          <w:tcPr>
            <w:tcW w:w="8789" w:type="dxa"/>
          </w:tcPr>
          <w:p w14:paraId="26ECE4FC" w14:textId="77777777" w:rsidR="00520852" w:rsidRPr="00B74F37" w:rsidRDefault="00520852" w:rsidP="00520852">
            <w:pPr>
              <w:jc w:val="both"/>
              <w:rPr>
                <w:sz w:val="20"/>
                <w:szCs w:val="20"/>
                <w:lang w:val="fr-FR"/>
              </w:rPr>
            </w:pPr>
            <w:r w:rsidRPr="00F51013">
              <w:rPr>
                <w:sz w:val="20"/>
                <w:szCs w:val="20"/>
                <w:lang w:val="fr-FR"/>
              </w:rPr>
              <w:t xml:space="preserve">[DP] </w:t>
            </w:r>
            <w:r w:rsidRPr="00F51013">
              <w:rPr>
                <w:color w:val="000000"/>
                <w:sz w:val="20"/>
                <w:szCs w:val="20"/>
                <w:lang w:val="fr-FR"/>
              </w:rPr>
              <w:t>[NP]</w:t>
            </w:r>
            <w:r w:rsidRPr="00F51013">
              <w:rPr>
                <w:sz w:val="20"/>
                <w:szCs w:val="20"/>
                <w:lang w:val="fr-FR"/>
              </w:rPr>
              <w:t xml:space="preserve"> [Pendant qu’il est en course] [A partir du premier signal d’avertissement jusqu’à la fin de la dernière course du jour], sauf en cas d’urgence, un bateau ne doit ni émettre ni recevoir de données vocales ou de données qui ne sont pas disponibles pour tous les bateaux.  </w:t>
            </w:r>
          </w:p>
        </w:tc>
      </w:tr>
      <w:tr w:rsidR="00520852" w:rsidRPr="00E55804" w14:paraId="26ECE502" w14:textId="77777777" w:rsidTr="00986CDF">
        <w:trPr>
          <w:gridAfter w:val="1"/>
          <w:wAfter w:w="7371" w:type="dxa"/>
        </w:trPr>
        <w:tc>
          <w:tcPr>
            <w:tcW w:w="1276" w:type="dxa"/>
          </w:tcPr>
          <w:p w14:paraId="14D78888" w14:textId="77777777" w:rsidR="00A557AD" w:rsidRPr="00F51013" w:rsidRDefault="00A557AD" w:rsidP="00520852">
            <w:pPr>
              <w:jc w:val="both"/>
              <w:rPr>
                <w:b/>
                <w:sz w:val="20"/>
                <w:szCs w:val="20"/>
                <w:lang w:val="fr-FR"/>
              </w:rPr>
            </w:pPr>
          </w:p>
          <w:p w14:paraId="26ECE4FF" w14:textId="77777777" w:rsidR="00520852" w:rsidRPr="00E55804" w:rsidRDefault="00520852" w:rsidP="00520852">
            <w:pPr>
              <w:jc w:val="both"/>
              <w:rPr>
                <w:rFonts w:eastAsia="Times New Roman"/>
                <w:b/>
                <w:sz w:val="20"/>
                <w:szCs w:val="20"/>
              </w:rPr>
            </w:pPr>
            <w:r w:rsidRPr="00E55804">
              <w:rPr>
                <w:b/>
                <w:sz w:val="20"/>
                <w:szCs w:val="20"/>
              </w:rPr>
              <w:t>4</w:t>
            </w:r>
          </w:p>
        </w:tc>
        <w:tc>
          <w:tcPr>
            <w:tcW w:w="8789" w:type="dxa"/>
          </w:tcPr>
          <w:p w14:paraId="60DC6C8C" w14:textId="77777777" w:rsidR="0008364D" w:rsidRDefault="0008364D" w:rsidP="00520852">
            <w:pPr>
              <w:keepNext/>
              <w:keepLines/>
              <w:jc w:val="both"/>
              <w:rPr>
                <w:b/>
                <w:sz w:val="20"/>
                <w:szCs w:val="20"/>
              </w:rPr>
            </w:pPr>
          </w:p>
          <w:p w14:paraId="26ECE501" w14:textId="4E4FA792" w:rsidR="00520852" w:rsidRPr="00E55804" w:rsidRDefault="00520852" w:rsidP="00520852">
            <w:pPr>
              <w:keepNext/>
              <w:keepLines/>
              <w:jc w:val="both"/>
              <w:rPr>
                <w:rFonts w:eastAsia="Times New Roman"/>
                <w:b/>
                <w:sz w:val="20"/>
                <w:szCs w:val="20"/>
              </w:rPr>
            </w:pPr>
            <w:r w:rsidRPr="00E55804">
              <w:rPr>
                <w:b/>
                <w:sz w:val="20"/>
                <w:szCs w:val="20"/>
              </w:rPr>
              <w:t>ADMISSIBILITÉ ET INSCRIPTION</w:t>
            </w:r>
          </w:p>
        </w:tc>
      </w:tr>
      <w:tr w:rsidR="00520852" w:rsidRPr="00D66E13" w14:paraId="26ECE505" w14:textId="77777777" w:rsidTr="00986CDF">
        <w:trPr>
          <w:gridAfter w:val="1"/>
          <w:wAfter w:w="7371" w:type="dxa"/>
        </w:trPr>
        <w:tc>
          <w:tcPr>
            <w:tcW w:w="1276" w:type="dxa"/>
          </w:tcPr>
          <w:p w14:paraId="26ECE503" w14:textId="77777777" w:rsidR="00520852" w:rsidRPr="00520852" w:rsidRDefault="00520852" w:rsidP="00520852">
            <w:pPr>
              <w:jc w:val="both"/>
              <w:rPr>
                <w:rFonts w:eastAsia="Times New Roman"/>
                <w:b/>
                <w:sz w:val="20"/>
                <w:szCs w:val="20"/>
                <w:lang w:val="fr-FR"/>
              </w:rPr>
            </w:pPr>
            <w:r w:rsidRPr="00E55804">
              <w:rPr>
                <w:b/>
                <w:sz w:val="20"/>
                <w:szCs w:val="20"/>
              </w:rPr>
              <w:t>4.1</w:t>
            </w:r>
            <w:r>
              <w:rPr>
                <w:b/>
                <w:sz w:val="20"/>
                <w:szCs w:val="20"/>
              </w:rPr>
              <w:t xml:space="preserve"> </w:t>
            </w:r>
          </w:p>
        </w:tc>
        <w:tc>
          <w:tcPr>
            <w:tcW w:w="8789" w:type="dxa"/>
          </w:tcPr>
          <w:p w14:paraId="4FB7D17B" w14:textId="217462D5" w:rsidR="009B4117" w:rsidRDefault="00520852" w:rsidP="009B4117">
            <w:pPr>
              <w:autoSpaceDE w:val="0"/>
              <w:autoSpaceDN w:val="0"/>
              <w:spacing w:before="8" w:line="223" w:lineRule="exact"/>
              <w:rPr>
                <w:color w:val="000000"/>
                <w:sz w:val="20"/>
                <w:lang w:val="fr-FR"/>
              </w:rPr>
            </w:pPr>
            <w:bookmarkStart w:id="0" w:name="_Hlk61963513"/>
            <w:r w:rsidRPr="00986CDF">
              <w:rPr>
                <w:sz w:val="20"/>
                <w:szCs w:val="20"/>
                <w:lang w:val="fr-FR"/>
              </w:rPr>
              <w:t xml:space="preserve">L’épreuve est ouverte à tous les bateaux </w:t>
            </w:r>
            <w:r w:rsidRPr="00986CDF">
              <w:rPr>
                <w:iCs/>
                <w:sz w:val="20"/>
                <w:szCs w:val="20"/>
                <w:lang w:val="fr-FR"/>
              </w:rPr>
              <w:t xml:space="preserve">des bateaux </w:t>
            </w:r>
            <w:bookmarkEnd w:id="0"/>
            <w:r w:rsidRPr="00986CDF">
              <w:rPr>
                <w:sz w:val="20"/>
                <w:lang w:val="fr-FR"/>
              </w:rPr>
              <w:t>des classes</w:t>
            </w:r>
            <w:r>
              <w:rPr>
                <w:sz w:val="20"/>
                <w:lang w:val="fr-FR"/>
              </w:rPr>
              <w:t> </w:t>
            </w:r>
          </w:p>
          <w:p w14:paraId="0D1D7E86" w14:textId="74CC5A14" w:rsidR="007E464E" w:rsidRPr="00961B44" w:rsidRDefault="00961B44" w:rsidP="007E464E">
            <w:pPr>
              <w:pStyle w:val="Paragraphedeliste"/>
              <w:widowControl/>
              <w:numPr>
                <w:ilvl w:val="0"/>
                <w:numId w:val="10"/>
              </w:numPr>
              <w:jc w:val="both"/>
              <w:rPr>
                <w:iCs/>
                <w:color w:val="000000" w:themeColor="text1"/>
                <w:sz w:val="20"/>
                <w:szCs w:val="20"/>
                <w:lang w:val="fr-FR"/>
              </w:rPr>
            </w:pPr>
            <w:proofErr w:type="spellStart"/>
            <w:r w:rsidRPr="00961B44">
              <w:rPr>
                <w:iCs/>
                <w:color w:val="000000" w:themeColor="text1"/>
                <w:sz w:val="20"/>
                <w:szCs w:val="20"/>
                <w:lang w:val="fr-FR"/>
              </w:rPr>
              <w:t>Birdy</w:t>
            </w:r>
            <w:proofErr w:type="spellEnd"/>
            <w:r w:rsidRPr="00961B44">
              <w:rPr>
                <w:iCs/>
                <w:color w:val="000000" w:themeColor="text1"/>
                <w:sz w:val="20"/>
                <w:szCs w:val="20"/>
                <w:lang w:val="fr-FR"/>
              </w:rPr>
              <w:t xml:space="preserve"> Fish – Avec son propre bateau</w:t>
            </w:r>
          </w:p>
          <w:p w14:paraId="2DC1C1F9" w14:textId="2F4C3D51" w:rsidR="00961B44" w:rsidRPr="00961B44" w:rsidRDefault="00961B44" w:rsidP="007E464E">
            <w:pPr>
              <w:pStyle w:val="Paragraphedeliste"/>
              <w:widowControl/>
              <w:numPr>
                <w:ilvl w:val="0"/>
                <w:numId w:val="10"/>
              </w:numPr>
              <w:jc w:val="both"/>
              <w:rPr>
                <w:iCs/>
                <w:color w:val="000000" w:themeColor="text1"/>
                <w:sz w:val="20"/>
                <w:szCs w:val="20"/>
                <w:lang w:val="fr-FR"/>
              </w:rPr>
            </w:pPr>
            <w:r>
              <w:rPr>
                <w:iCs/>
                <w:color w:val="000000" w:themeColor="text1"/>
                <w:sz w:val="20"/>
                <w:szCs w:val="20"/>
                <w:lang w:val="fr-FR"/>
              </w:rPr>
              <w:t>Chalenge de moniteurs – Avoir une carte professionnel – Location du bateau inclus</w:t>
            </w:r>
          </w:p>
          <w:p w14:paraId="26ECE504" w14:textId="5A1AFFE4" w:rsidR="009B4117" w:rsidRPr="004B41B2" w:rsidRDefault="009B4117" w:rsidP="00961B44">
            <w:pPr>
              <w:rPr>
                <w:color w:val="000000"/>
                <w:sz w:val="20"/>
                <w:lang w:val="fr-FR"/>
              </w:rPr>
            </w:pPr>
          </w:p>
        </w:tc>
      </w:tr>
      <w:tr w:rsidR="00520852" w:rsidRPr="00D66E13" w14:paraId="26ECE508" w14:textId="77777777" w:rsidTr="00986CDF">
        <w:trPr>
          <w:gridAfter w:val="1"/>
          <w:wAfter w:w="7371" w:type="dxa"/>
        </w:trPr>
        <w:tc>
          <w:tcPr>
            <w:tcW w:w="1276" w:type="dxa"/>
          </w:tcPr>
          <w:p w14:paraId="26ECE506" w14:textId="77777777" w:rsidR="00520852" w:rsidRPr="00E55804" w:rsidRDefault="00520852" w:rsidP="00520852">
            <w:pPr>
              <w:jc w:val="both"/>
              <w:rPr>
                <w:rFonts w:eastAsia="Times New Roman"/>
                <w:i/>
                <w:color w:val="FF0000"/>
                <w:sz w:val="20"/>
                <w:szCs w:val="20"/>
              </w:rPr>
            </w:pPr>
            <w:r w:rsidRPr="00E55804">
              <w:rPr>
                <w:b/>
                <w:sz w:val="20"/>
                <w:szCs w:val="20"/>
              </w:rPr>
              <w:t>4.2</w:t>
            </w:r>
          </w:p>
        </w:tc>
        <w:tc>
          <w:tcPr>
            <w:tcW w:w="8789" w:type="dxa"/>
          </w:tcPr>
          <w:p w14:paraId="26ECE507" w14:textId="77777777" w:rsidR="00520852" w:rsidRPr="00E55804" w:rsidRDefault="00520852" w:rsidP="00520852">
            <w:pPr>
              <w:widowControl/>
              <w:jc w:val="both"/>
              <w:rPr>
                <w:sz w:val="20"/>
                <w:szCs w:val="20"/>
                <w:lang w:val="fr-FR"/>
              </w:rPr>
            </w:pPr>
            <w:r w:rsidRPr="003C32E4">
              <w:rPr>
                <w:bCs/>
                <w:sz w:val="20"/>
                <w:szCs w:val="20"/>
                <w:lang w:val="fr-FR"/>
              </w:rPr>
              <w:t>Documents exigibles à l‘inscription :</w:t>
            </w:r>
          </w:p>
        </w:tc>
      </w:tr>
      <w:tr w:rsidR="00520852" w:rsidRPr="00D66E13" w14:paraId="26ECE512" w14:textId="77777777" w:rsidTr="00986CDF">
        <w:trPr>
          <w:gridAfter w:val="1"/>
          <w:wAfter w:w="7371" w:type="dxa"/>
        </w:trPr>
        <w:tc>
          <w:tcPr>
            <w:tcW w:w="1276" w:type="dxa"/>
          </w:tcPr>
          <w:p w14:paraId="26ECE509" w14:textId="77777777" w:rsidR="00520852" w:rsidRPr="00CD5A29" w:rsidRDefault="00520852" w:rsidP="00520852">
            <w:pPr>
              <w:jc w:val="both"/>
              <w:rPr>
                <w:rFonts w:eastAsia="Times New Roman"/>
                <w:bCs/>
                <w:i/>
                <w:color w:val="FF0000"/>
                <w:sz w:val="20"/>
                <w:szCs w:val="20"/>
                <w:lang w:val="fr-FR"/>
              </w:rPr>
            </w:pPr>
            <w:r w:rsidRPr="0003529C">
              <w:rPr>
                <w:b/>
                <w:bCs/>
                <w:sz w:val="20"/>
                <w:szCs w:val="20"/>
              </w:rPr>
              <w:t>4.2.1</w:t>
            </w:r>
          </w:p>
        </w:tc>
        <w:tc>
          <w:tcPr>
            <w:tcW w:w="8789" w:type="dxa"/>
          </w:tcPr>
          <w:p w14:paraId="26ECE50A" w14:textId="77777777" w:rsidR="00520852" w:rsidRPr="00CD5A29" w:rsidRDefault="00520852" w:rsidP="00520852">
            <w:pPr>
              <w:pStyle w:val="msolistparagraphcxspfirstooeditoreditor0sandboxooeditoreditor1sandboxooeditoreditor0sandboxooeditoreditor3sandboxooeditoreditor0sandboxooeditoreditor1sandboxooeditoreditor0sandbox"/>
              <w:shd w:val="clear" w:color="auto" w:fill="FFFFFF"/>
              <w:spacing w:before="0" w:beforeAutospacing="0" w:after="0" w:afterAutospacing="0"/>
              <w:rPr>
                <w:rFonts w:ascii="Arial" w:hAnsi="Arial" w:cs="Arial"/>
                <w:bCs/>
                <w:sz w:val="20"/>
                <w:szCs w:val="20"/>
              </w:rPr>
            </w:pPr>
            <w:r w:rsidRPr="0003529C">
              <w:rPr>
                <w:bCs/>
                <w:sz w:val="20"/>
                <w:szCs w:val="20"/>
              </w:rPr>
              <w:t xml:space="preserve">a) </w:t>
            </w:r>
            <w:r w:rsidRPr="00CD5A29">
              <w:rPr>
                <w:rFonts w:ascii="Arial" w:hAnsi="Arial" w:cs="Arial"/>
                <w:bCs/>
                <w:sz w:val="20"/>
                <w:szCs w:val="20"/>
              </w:rPr>
              <w:t>Pour chaque membre de l’équipage</w:t>
            </w:r>
            <w:r>
              <w:rPr>
                <w:rFonts w:ascii="Arial" w:hAnsi="Arial" w:cs="Arial"/>
                <w:bCs/>
                <w:sz w:val="20"/>
                <w:szCs w:val="20"/>
              </w:rPr>
              <w:t xml:space="preserve"> en possession d’une Licence Club FFVoile</w:t>
            </w:r>
            <w:r w:rsidRPr="00CD5A29">
              <w:rPr>
                <w:rFonts w:ascii="Arial" w:hAnsi="Arial" w:cs="Arial"/>
                <w:bCs/>
                <w:sz w:val="20"/>
                <w:szCs w:val="20"/>
              </w:rPr>
              <w:t> :</w:t>
            </w:r>
          </w:p>
          <w:p w14:paraId="26ECE50B" w14:textId="08E1431A" w:rsidR="00520852" w:rsidRPr="00712E2D" w:rsidRDefault="00520852" w:rsidP="00520852">
            <w:pPr>
              <w:pStyle w:val="msolistparagraphooeditoreditor0sandboxooeditoreditor1sandboxooeditoreditor0sandboxooeditoreditor3sandboxooeditoreditor0sandboxooeditoreditor0sandbox"/>
              <w:numPr>
                <w:ilvl w:val="0"/>
                <w:numId w:val="1"/>
              </w:numPr>
              <w:shd w:val="clear" w:color="auto" w:fill="FFFFFF"/>
              <w:spacing w:before="0" w:beforeAutospacing="0" w:after="0" w:afterAutospacing="0"/>
              <w:rPr>
                <w:rFonts w:ascii="Arial" w:hAnsi="Arial" w:cs="Arial"/>
                <w:bCs/>
                <w:sz w:val="20"/>
                <w:szCs w:val="20"/>
              </w:rPr>
            </w:pPr>
            <w:r w:rsidRPr="00CD5A29">
              <w:rPr>
                <w:rFonts w:ascii="Arial" w:hAnsi="Arial" w:cs="Arial"/>
                <w:bCs/>
                <w:sz w:val="20"/>
                <w:szCs w:val="20"/>
              </w:rPr>
              <w:t>Soit la licence</w:t>
            </w:r>
            <w:r>
              <w:rPr>
                <w:rFonts w:ascii="Arial" w:hAnsi="Arial" w:cs="Arial"/>
                <w:bCs/>
                <w:sz w:val="20"/>
                <w:szCs w:val="20"/>
              </w:rPr>
              <w:t xml:space="preserve"> Club</w:t>
            </w:r>
            <w:r w:rsidRPr="00CD5A29">
              <w:rPr>
                <w:rFonts w:ascii="Arial" w:hAnsi="Arial" w:cs="Arial"/>
                <w:bCs/>
                <w:sz w:val="20"/>
                <w:szCs w:val="20"/>
              </w:rPr>
              <w:t xml:space="preserve"> FFVoile mention « compétition » valide attestant la présentation préalable d’un certificat médical de </w:t>
            </w:r>
            <w:r w:rsidR="00CD577F" w:rsidRPr="00CD5A29">
              <w:rPr>
                <w:rFonts w:ascii="Arial" w:hAnsi="Arial" w:cs="Arial"/>
                <w:bCs/>
                <w:sz w:val="20"/>
                <w:szCs w:val="20"/>
              </w:rPr>
              <w:t>non-contre-indication</w:t>
            </w:r>
            <w:r w:rsidRPr="00CD5A29">
              <w:rPr>
                <w:rFonts w:ascii="Arial" w:hAnsi="Arial" w:cs="Arial"/>
                <w:bCs/>
                <w:sz w:val="20"/>
                <w:szCs w:val="20"/>
              </w:rPr>
              <w:t xml:space="preserve"> à la pratique de la voile en compétition</w:t>
            </w:r>
          </w:p>
          <w:p w14:paraId="26ECE50C" w14:textId="77777777" w:rsidR="00520852" w:rsidRPr="00DC3FEA" w:rsidRDefault="00520852" w:rsidP="00520852">
            <w:pPr>
              <w:pStyle w:val="msolistparagraphooeditoreditor0sandboxooeditoreditor1sandboxooeditoreditor0sandboxooeditoreditor3sandboxooeditoreditor0sandboxooeditoreditor0sandbox"/>
              <w:numPr>
                <w:ilvl w:val="0"/>
                <w:numId w:val="1"/>
              </w:numPr>
              <w:shd w:val="clear" w:color="auto" w:fill="FFFFFF"/>
              <w:spacing w:before="0" w:beforeAutospacing="0" w:after="0" w:afterAutospacing="0"/>
              <w:rPr>
                <w:rFonts w:ascii="Arial" w:hAnsi="Arial" w:cs="Arial"/>
                <w:bCs/>
                <w:sz w:val="20"/>
                <w:szCs w:val="20"/>
              </w:rPr>
            </w:pPr>
            <w:r w:rsidRPr="00BE2E86">
              <w:rPr>
                <w:rFonts w:ascii="Arial" w:hAnsi="Arial" w:cs="Arial"/>
                <w:bCs/>
                <w:sz w:val="20"/>
                <w:szCs w:val="20"/>
              </w:rPr>
              <w:t xml:space="preserve">Soit la licence </w:t>
            </w:r>
            <w:r>
              <w:rPr>
                <w:rFonts w:ascii="Arial" w:hAnsi="Arial" w:cs="Arial"/>
                <w:bCs/>
                <w:sz w:val="20"/>
                <w:szCs w:val="20"/>
              </w:rPr>
              <w:t xml:space="preserve">Club </w:t>
            </w:r>
            <w:r w:rsidRPr="00BE2E86">
              <w:rPr>
                <w:rFonts w:ascii="Arial" w:hAnsi="Arial" w:cs="Arial"/>
                <w:bCs/>
                <w:sz w:val="20"/>
                <w:szCs w:val="20"/>
              </w:rPr>
              <w:t>FFVoile mention « adhésion » ou « pratiqu</w:t>
            </w:r>
            <w:r>
              <w:rPr>
                <w:rFonts w:ascii="Arial" w:hAnsi="Arial" w:cs="Arial"/>
                <w:bCs/>
                <w:sz w:val="20"/>
                <w:szCs w:val="20"/>
              </w:rPr>
              <w:t>ant</w:t>
            </w:r>
            <w:r w:rsidRPr="00BE2E86">
              <w:rPr>
                <w:rFonts w:ascii="Arial" w:hAnsi="Arial" w:cs="Arial"/>
                <w:bCs/>
                <w:sz w:val="20"/>
                <w:szCs w:val="20"/>
              </w:rPr>
              <w:t xml:space="preserve"> » accompagnée d’un certificat médical de non-contre-indication à la pratique de la voile en compétition datant de moins d’un an.</w:t>
            </w:r>
          </w:p>
          <w:p w14:paraId="26ECE50D" w14:textId="77777777" w:rsidR="00520852" w:rsidRPr="00DC3FEA" w:rsidRDefault="00520852" w:rsidP="00520852">
            <w:pPr>
              <w:pStyle w:val="msolistparagraphooeditoreditor0sandboxooeditoreditor1sandboxooeditoreditor0sandboxooeditoreditor3sandboxooeditoreditor0sandboxooeditoreditor0sandbox"/>
              <w:shd w:val="clear" w:color="auto" w:fill="FFFFFF"/>
              <w:spacing w:before="0" w:beforeAutospacing="0" w:after="0" w:afterAutospacing="0"/>
              <w:rPr>
                <w:rFonts w:ascii="Arial" w:hAnsi="Arial" w:cs="Arial"/>
                <w:bCs/>
                <w:sz w:val="20"/>
                <w:szCs w:val="20"/>
              </w:rPr>
            </w:pPr>
            <w:r>
              <w:rPr>
                <w:rFonts w:ascii="Arial" w:hAnsi="Arial" w:cs="Arial"/>
                <w:bCs/>
                <w:sz w:val="20"/>
                <w:szCs w:val="20"/>
                <w:u w:val="single"/>
              </w:rPr>
              <w:t>b) Pour chaque membre de l’équipage n’étant pas en possession d’une Licence Club FFVoile, qu’il soit</w:t>
            </w:r>
            <w:r>
              <w:rPr>
                <w:rFonts w:ascii="Arial" w:hAnsi="Arial" w:cs="Arial"/>
                <w:bCs/>
                <w:sz w:val="20"/>
                <w:szCs w:val="20"/>
              </w:rPr>
              <w:t xml:space="preserve"> é</w:t>
            </w:r>
            <w:r w:rsidRPr="00DC3FEA">
              <w:rPr>
                <w:rFonts w:ascii="Arial" w:hAnsi="Arial" w:cs="Arial"/>
                <w:bCs/>
                <w:sz w:val="20"/>
                <w:szCs w:val="20"/>
              </w:rPr>
              <w:t>tranger ou de nationalité française :</w:t>
            </w:r>
          </w:p>
          <w:p w14:paraId="26ECE50E" w14:textId="77777777" w:rsidR="00520852" w:rsidRPr="00DC3FEA" w:rsidRDefault="00520852" w:rsidP="00520852">
            <w:pPr>
              <w:pStyle w:val="msonormalsandboxooeditoreditor0sandboxooeditoreditor1sandboxooeditoreditor0sandboxooeditoreditor3sandboxooeditoreditor0sandboxooeditoreditor0sandbox"/>
              <w:shd w:val="clear" w:color="auto" w:fill="FFFFFF"/>
              <w:spacing w:before="0" w:beforeAutospacing="0" w:after="0" w:afterAutospacing="0"/>
              <w:ind w:left="33"/>
              <w:jc w:val="both"/>
              <w:rPr>
                <w:rFonts w:ascii="Arial" w:hAnsi="Arial" w:cs="Arial"/>
                <w:bCs/>
                <w:sz w:val="20"/>
                <w:szCs w:val="20"/>
              </w:rPr>
            </w:pPr>
            <w:r>
              <w:rPr>
                <w:rFonts w:ascii="Arial" w:hAnsi="Arial" w:cs="Arial"/>
                <w:bCs/>
                <w:sz w:val="20"/>
                <w:szCs w:val="20"/>
              </w:rPr>
              <w:t xml:space="preserve">- </w:t>
            </w:r>
            <w:r w:rsidRPr="00DC3FEA">
              <w:rPr>
                <w:rFonts w:ascii="Arial" w:hAnsi="Arial" w:cs="Arial"/>
                <w:bCs/>
                <w:sz w:val="20"/>
                <w:szCs w:val="20"/>
              </w:rPr>
              <w:t>un justificatif d</w:t>
            </w:r>
            <w:r>
              <w:rPr>
                <w:rFonts w:ascii="Arial" w:hAnsi="Arial" w:cs="Arial"/>
                <w:bCs/>
                <w:sz w:val="20"/>
                <w:szCs w:val="20"/>
              </w:rPr>
              <w:t>’</w:t>
            </w:r>
            <w:r w:rsidRPr="00DC3FEA">
              <w:rPr>
                <w:rFonts w:ascii="Arial" w:hAnsi="Arial" w:cs="Arial"/>
                <w:bCs/>
                <w:sz w:val="20"/>
                <w:szCs w:val="20"/>
              </w:rPr>
              <w:t>appartenance à une Autorité Nationale membre de World Sailing</w:t>
            </w:r>
          </w:p>
          <w:p w14:paraId="26ECE50F" w14:textId="77777777" w:rsidR="00520852" w:rsidRPr="00D14EE1" w:rsidRDefault="00520852" w:rsidP="00520852">
            <w:pPr>
              <w:pStyle w:val="msonormalsandboxooeditoreditor0sandboxooeditoreditor1sandboxooeditoreditor0sandboxooeditoreditor3sandboxooeditoreditor0sandboxooeditoreditor0sandbox"/>
              <w:shd w:val="clear" w:color="auto" w:fill="FFFFFF"/>
              <w:spacing w:before="0" w:beforeAutospacing="0" w:after="0" w:afterAutospacing="0"/>
              <w:ind w:left="33"/>
              <w:jc w:val="both"/>
              <w:rPr>
                <w:rFonts w:ascii="Arial" w:hAnsi="Arial" w:cs="Arial"/>
                <w:bCs/>
                <w:sz w:val="20"/>
                <w:szCs w:val="20"/>
              </w:rPr>
            </w:pPr>
            <w:r w:rsidRPr="00DC3FEA">
              <w:rPr>
                <w:rFonts w:ascii="Arial" w:hAnsi="Arial" w:cs="Arial"/>
                <w:bCs/>
                <w:sz w:val="20"/>
                <w:szCs w:val="20"/>
              </w:rPr>
              <w:t>- un justificatif d’assurance valide en responsabilité civile avec une couverture minimale de deux millions d’Euros</w:t>
            </w:r>
          </w:p>
          <w:p w14:paraId="26ECE510" w14:textId="77777777" w:rsidR="00520852" w:rsidRPr="00CD5A29" w:rsidRDefault="00520852" w:rsidP="00520852">
            <w:pPr>
              <w:pStyle w:val="msonormalsandboxooeditoreditor0sandboxooeditoreditor1sandboxooeditoreditor0sandboxooeditoreditor3sandboxooeditoreditor0sandboxooeditoreditor0sandbox"/>
              <w:shd w:val="clear" w:color="auto" w:fill="FFFFFF"/>
              <w:spacing w:before="0" w:beforeAutospacing="0" w:after="0" w:afterAutospacing="0"/>
              <w:ind w:left="33"/>
              <w:jc w:val="both"/>
              <w:rPr>
                <w:rFonts w:ascii="Arial" w:hAnsi="Arial" w:cs="Arial"/>
                <w:bCs/>
                <w:sz w:val="20"/>
                <w:szCs w:val="20"/>
              </w:rPr>
            </w:pPr>
            <w:r w:rsidRPr="00D14EE1">
              <w:rPr>
                <w:rFonts w:ascii="Arial" w:hAnsi="Arial" w:cs="Arial"/>
                <w:bCs/>
                <w:sz w:val="20"/>
                <w:szCs w:val="20"/>
              </w:rPr>
              <w:t>- un certificat médical de non-contre-indication à la pratique de la voile en compétition datant de moins d’un an (rédigé en français ou en anglais).</w:t>
            </w:r>
          </w:p>
          <w:p w14:paraId="26ECE511" w14:textId="77777777" w:rsidR="00520852" w:rsidRPr="00F51013" w:rsidRDefault="00520852" w:rsidP="00520852">
            <w:pPr>
              <w:jc w:val="both"/>
              <w:rPr>
                <w:bCs/>
                <w:sz w:val="20"/>
                <w:szCs w:val="20"/>
                <w:lang w:val="fr-FR"/>
              </w:rPr>
            </w:pPr>
            <w:r w:rsidRPr="005971F7">
              <w:rPr>
                <w:bCs/>
                <w:sz w:val="20"/>
                <w:szCs w:val="20"/>
                <w:lang w:val="fr-FR"/>
              </w:rPr>
              <w:t xml:space="preserve">c) une autorisation parentale pour tout membre mineur de l’équipage </w:t>
            </w:r>
          </w:p>
        </w:tc>
      </w:tr>
      <w:tr w:rsidR="00520852" w:rsidRPr="00D66E13" w14:paraId="26ECE517" w14:textId="77777777" w:rsidTr="00986CDF">
        <w:trPr>
          <w:gridAfter w:val="1"/>
          <w:wAfter w:w="7371" w:type="dxa"/>
        </w:trPr>
        <w:tc>
          <w:tcPr>
            <w:tcW w:w="1276" w:type="dxa"/>
          </w:tcPr>
          <w:p w14:paraId="26ECE513" w14:textId="77777777" w:rsidR="00520852" w:rsidRPr="00E55804" w:rsidRDefault="00520852" w:rsidP="00520852">
            <w:pPr>
              <w:jc w:val="both"/>
              <w:rPr>
                <w:b/>
                <w:sz w:val="20"/>
                <w:szCs w:val="20"/>
              </w:rPr>
            </w:pPr>
            <w:r>
              <w:rPr>
                <w:b/>
                <w:sz w:val="20"/>
                <w:szCs w:val="20"/>
              </w:rPr>
              <w:t>4.2.2</w:t>
            </w:r>
          </w:p>
        </w:tc>
        <w:tc>
          <w:tcPr>
            <w:tcW w:w="8789" w:type="dxa"/>
          </w:tcPr>
          <w:p w14:paraId="26ECE514" w14:textId="77777777" w:rsidR="00520852" w:rsidRPr="00CD5A29" w:rsidRDefault="00520852" w:rsidP="00520852">
            <w:pPr>
              <w:pStyle w:val="msonormalsandboxooeditoreditor0sandboxooeditoreditor1sandboxooeditoreditor0sandboxooeditoreditor3sandboxooeditoreditor0sandboxooeditoreditor0sandbox"/>
              <w:shd w:val="clear" w:color="auto" w:fill="FFFFFF"/>
              <w:spacing w:before="0" w:beforeAutospacing="0" w:after="0" w:afterAutospacing="0"/>
              <w:jc w:val="both"/>
              <w:rPr>
                <w:rFonts w:ascii="Arial" w:hAnsi="Arial" w:cs="Arial"/>
                <w:bCs/>
                <w:sz w:val="20"/>
                <w:szCs w:val="20"/>
              </w:rPr>
            </w:pPr>
            <w:r w:rsidRPr="00CD5A29">
              <w:rPr>
                <w:rFonts w:ascii="Arial" w:hAnsi="Arial" w:cs="Arial"/>
                <w:bCs/>
                <w:sz w:val="20"/>
                <w:szCs w:val="20"/>
              </w:rPr>
              <w:t>Pour le bateau :</w:t>
            </w:r>
          </w:p>
          <w:p w14:paraId="26ECE515" w14:textId="77777777" w:rsidR="00520852" w:rsidRPr="00CD5A29" w:rsidRDefault="00520852" w:rsidP="00520852">
            <w:pPr>
              <w:pStyle w:val="msonormalsandboxooeditoreditor0sandboxooeditoreditor1sandboxooeditoreditor0sandboxooeditoreditor3sandboxooeditoreditor0sandboxooeditoreditor0sandbox"/>
              <w:shd w:val="clear" w:color="auto" w:fill="FFFFFF"/>
              <w:spacing w:before="0" w:beforeAutospacing="0" w:after="0" w:afterAutospacing="0"/>
              <w:ind w:left="33"/>
              <w:jc w:val="both"/>
              <w:rPr>
                <w:rFonts w:ascii="Arial" w:hAnsi="Arial" w:cs="Arial"/>
                <w:bCs/>
                <w:sz w:val="20"/>
                <w:szCs w:val="20"/>
              </w:rPr>
            </w:pPr>
            <w:r w:rsidRPr="00CD5A29">
              <w:rPr>
                <w:rFonts w:ascii="Arial" w:hAnsi="Arial" w:cs="Arial"/>
                <w:bCs/>
                <w:sz w:val="20"/>
                <w:szCs w:val="20"/>
              </w:rPr>
              <w:t>- le certificat de jauge ou de rating valide quand une règle exige sa présentation.</w:t>
            </w:r>
          </w:p>
          <w:p w14:paraId="26ECE516" w14:textId="77777777" w:rsidR="00520852" w:rsidRPr="0003529C" w:rsidRDefault="00520852" w:rsidP="00520852">
            <w:pPr>
              <w:pStyle w:val="msonormalsandboxooeditoreditor0sandboxooeditoreditor1sandboxooeditoreditor0sandboxooeditoreditor3sandboxooeditoreditor0sandboxooeditoreditor0sandbox"/>
              <w:shd w:val="clear" w:color="auto" w:fill="FFFFFF"/>
              <w:spacing w:before="0" w:beforeAutospacing="0" w:after="0" w:afterAutospacing="0"/>
              <w:ind w:left="33"/>
              <w:jc w:val="both"/>
              <w:rPr>
                <w:bCs/>
                <w:sz w:val="20"/>
                <w:szCs w:val="20"/>
              </w:rPr>
            </w:pPr>
            <w:r>
              <w:rPr>
                <w:rFonts w:ascii="Arial" w:hAnsi="Arial" w:cs="Arial"/>
                <w:bCs/>
                <w:sz w:val="20"/>
                <w:szCs w:val="20"/>
              </w:rPr>
              <w:t>-</w:t>
            </w:r>
            <w:r w:rsidRPr="004470E5">
              <w:rPr>
                <w:rFonts w:ascii="Arial" w:hAnsi="Arial" w:cs="Arial"/>
                <w:bCs/>
                <w:sz w:val="20"/>
                <w:szCs w:val="20"/>
              </w:rPr>
              <w:t xml:space="preserve"> si nécessaire, l’autorisation de port de publicité.</w:t>
            </w:r>
          </w:p>
        </w:tc>
      </w:tr>
      <w:tr w:rsidR="00520852" w:rsidRPr="00D66E13" w14:paraId="26ECE524" w14:textId="77777777" w:rsidTr="00986CDF">
        <w:trPr>
          <w:gridAfter w:val="1"/>
          <w:wAfter w:w="7371" w:type="dxa"/>
        </w:trPr>
        <w:tc>
          <w:tcPr>
            <w:tcW w:w="1276" w:type="dxa"/>
          </w:tcPr>
          <w:p w14:paraId="26ECE51D" w14:textId="77777777" w:rsidR="00520852" w:rsidRPr="00E55804" w:rsidRDefault="00520852" w:rsidP="00520852">
            <w:pPr>
              <w:jc w:val="both"/>
              <w:rPr>
                <w:rFonts w:eastAsia="Times New Roman"/>
                <w:b/>
                <w:sz w:val="20"/>
                <w:szCs w:val="20"/>
                <w:lang w:val="fr-FR"/>
              </w:rPr>
            </w:pPr>
            <w:r w:rsidRPr="00E55804">
              <w:rPr>
                <w:b/>
                <w:sz w:val="20"/>
                <w:szCs w:val="20"/>
              </w:rPr>
              <w:t>4.</w:t>
            </w:r>
            <w:r>
              <w:rPr>
                <w:b/>
                <w:sz w:val="20"/>
                <w:szCs w:val="20"/>
              </w:rPr>
              <w:t>3</w:t>
            </w:r>
          </w:p>
          <w:p w14:paraId="26ECE51E" w14:textId="77777777" w:rsidR="00520852" w:rsidRPr="00E55804" w:rsidRDefault="00520852" w:rsidP="00520852">
            <w:pPr>
              <w:jc w:val="both"/>
              <w:rPr>
                <w:i/>
                <w:color w:val="FF0000"/>
                <w:sz w:val="20"/>
                <w:szCs w:val="20"/>
              </w:rPr>
            </w:pPr>
          </w:p>
        </w:tc>
        <w:tc>
          <w:tcPr>
            <w:tcW w:w="8789" w:type="dxa"/>
          </w:tcPr>
          <w:p w14:paraId="26ECE523" w14:textId="2CA9FA7D" w:rsidR="00520852" w:rsidRPr="00F51013" w:rsidRDefault="00520852" w:rsidP="004B41B2">
            <w:pPr>
              <w:widowControl/>
              <w:jc w:val="both"/>
              <w:rPr>
                <w:sz w:val="20"/>
                <w:szCs w:val="20"/>
                <w:lang w:val="fr-FR"/>
              </w:rPr>
            </w:pPr>
            <w:r w:rsidRPr="00F51013">
              <w:rPr>
                <w:rFonts w:asciiTheme="minorHAnsi" w:hAnsiTheme="minorHAnsi" w:cstheme="minorHAnsi"/>
                <w:sz w:val="22"/>
                <w:szCs w:val="22"/>
                <w:lang w:val="fr-FR"/>
              </w:rPr>
              <w:t xml:space="preserve">Les bateaux admissibles </w:t>
            </w:r>
            <w:r w:rsidR="009A340D" w:rsidRPr="009A340D">
              <w:rPr>
                <w:rFonts w:asciiTheme="minorHAnsi" w:hAnsiTheme="minorHAnsi" w:cstheme="minorHAnsi"/>
                <w:b/>
                <w:sz w:val="22"/>
                <w:szCs w:val="22"/>
                <w:lang w:val="fr-FR"/>
              </w:rPr>
              <w:t>DOIVENT</w:t>
            </w:r>
            <w:r w:rsidRPr="00F51013">
              <w:rPr>
                <w:rFonts w:asciiTheme="minorHAnsi" w:hAnsiTheme="minorHAnsi" w:cstheme="minorHAnsi"/>
                <w:sz w:val="22"/>
                <w:szCs w:val="22"/>
                <w:lang w:val="fr-FR"/>
              </w:rPr>
              <w:t xml:space="preserve"> </w:t>
            </w:r>
            <w:r w:rsidRPr="009A340D">
              <w:rPr>
                <w:rFonts w:asciiTheme="minorHAnsi" w:hAnsiTheme="minorHAnsi" w:cstheme="minorHAnsi"/>
                <w:b/>
                <w:sz w:val="22"/>
                <w:szCs w:val="22"/>
                <w:lang w:val="fr-FR"/>
              </w:rPr>
              <w:t>s’inscrire</w:t>
            </w:r>
            <w:r w:rsidRPr="00F51013">
              <w:rPr>
                <w:rFonts w:asciiTheme="minorHAnsi" w:hAnsiTheme="minorHAnsi" w:cstheme="minorHAnsi"/>
                <w:sz w:val="22"/>
                <w:szCs w:val="22"/>
                <w:lang w:val="fr-FR"/>
              </w:rPr>
              <w:t xml:space="preserve"> </w:t>
            </w:r>
            <w:r w:rsidRPr="00F51013">
              <w:rPr>
                <w:rFonts w:asciiTheme="minorHAnsi" w:hAnsiTheme="minorHAnsi" w:cstheme="minorHAnsi"/>
                <w:b/>
                <w:sz w:val="22"/>
                <w:szCs w:val="22"/>
                <w:lang w:val="fr-FR"/>
              </w:rPr>
              <w:t xml:space="preserve">directement en ligne sur le site : </w:t>
            </w:r>
            <w:hyperlink r:id="rId11" w:history="1">
              <w:r w:rsidR="00961B44" w:rsidRPr="007A506E">
                <w:rPr>
                  <w:rStyle w:val="Lienhypertexte"/>
                  <w:lang w:val="fr-FR"/>
                </w:rPr>
                <w:t>https://www.yccarnac.com/regates-morbihan/challenge-birdyfish-foils-journees</w:t>
              </w:r>
            </w:hyperlink>
            <w:r w:rsidR="00961B44">
              <w:rPr>
                <w:lang w:val="fr-FR"/>
              </w:rPr>
              <w:t xml:space="preserve"> </w:t>
            </w:r>
            <w:r w:rsidR="008147B0" w:rsidRPr="004035B2">
              <w:rPr>
                <w:lang w:val="fr-FR"/>
              </w:rPr>
              <w:t xml:space="preserve"> </w:t>
            </w:r>
            <w:r w:rsidR="008147B0">
              <w:rPr>
                <w:i/>
                <w:color w:val="FF0000"/>
                <w:sz w:val="20"/>
                <w:szCs w:val="20"/>
                <w:lang w:val="fr-FR"/>
              </w:rPr>
              <w:t xml:space="preserve"> </w:t>
            </w:r>
            <w:r w:rsidR="00E26828" w:rsidRPr="00DD0569">
              <w:rPr>
                <w:lang w:val="fr-FR"/>
              </w:rPr>
              <w:t xml:space="preserve"> </w:t>
            </w:r>
            <w:r w:rsidRPr="00F51013">
              <w:rPr>
                <w:rFonts w:asciiTheme="minorHAnsi" w:hAnsiTheme="minorHAnsi" w:cstheme="minorHAnsi"/>
                <w:b/>
                <w:sz w:val="22"/>
                <w:szCs w:val="22"/>
                <w:lang w:val="fr-FR"/>
              </w:rPr>
              <w:t xml:space="preserve">au </w:t>
            </w:r>
            <w:r w:rsidRPr="00F51013">
              <w:rPr>
                <w:rFonts w:asciiTheme="minorHAnsi" w:hAnsiTheme="minorHAnsi" w:cstheme="minorHAnsi"/>
                <w:b/>
                <w:sz w:val="22"/>
                <w:szCs w:val="22"/>
                <w:u w:val="single"/>
                <w:lang w:val="fr-FR"/>
              </w:rPr>
              <w:t xml:space="preserve">plus tard le </w:t>
            </w:r>
            <w:r w:rsidR="00CD577F">
              <w:rPr>
                <w:rFonts w:asciiTheme="minorHAnsi" w:hAnsiTheme="minorHAnsi" w:cstheme="minorHAnsi"/>
                <w:b/>
                <w:sz w:val="22"/>
                <w:szCs w:val="22"/>
                <w:u w:val="single"/>
                <w:lang w:val="fr-FR"/>
              </w:rPr>
              <w:t>13</w:t>
            </w:r>
            <w:r w:rsidR="00D10101">
              <w:rPr>
                <w:rFonts w:asciiTheme="minorHAnsi" w:hAnsiTheme="minorHAnsi" w:cstheme="minorHAnsi"/>
                <w:b/>
                <w:sz w:val="22"/>
                <w:szCs w:val="22"/>
                <w:u w:val="single"/>
                <w:lang w:val="fr-FR"/>
              </w:rPr>
              <w:t xml:space="preserve"> Avril</w:t>
            </w:r>
            <w:r w:rsidRPr="00F51013">
              <w:rPr>
                <w:rFonts w:asciiTheme="minorHAnsi" w:hAnsiTheme="minorHAnsi" w:cstheme="minorHAnsi"/>
                <w:b/>
                <w:sz w:val="22"/>
                <w:szCs w:val="22"/>
                <w:u w:val="single"/>
                <w:lang w:val="fr-FR"/>
              </w:rPr>
              <w:t xml:space="preserve"> 202</w:t>
            </w:r>
            <w:r w:rsidR="00CD577F">
              <w:rPr>
                <w:rFonts w:asciiTheme="minorHAnsi" w:hAnsiTheme="minorHAnsi" w:cstheme="minorHAnsi"/>
                <w:b/>
                <w:sz w:val="22"/>
                <w:szCs w:val="22"/>
                <w:u w:val="single"/>
                <w:lang w:val="fr-FR"/>
              </w:rPr>
              <w:t>4</w:t>
            </w:r>
            <w:r w:rsidR="009A340D">
              <w:rPr>
                <w:rFonts w:asciiTheme="minorHAnsi" w:hAnsiTheme="minorHAnsi" w:cstheme="minorHAnsi"/>
                <w:b/>
                <w:sz w:val="22"/>
                <w:szCs w:val="22"/>
                <w:u w:val="single"/>
                <w:lang w:val="fr-FR"/>
              </w:rPr>
              <w:t>.</w:t>
            </w:r>
          </w:p>
        </w:tc>
      </w:tr>
      <w:tr w:rsidR="00520852" w:rsidRPr="00D66E13" w14:paraId="26ECE527" w14:textId="77777777" w:rsidTr="00986CDF">
        <w:trPr>
          <w:gridAfter w:val="1"/>
          <w:wAfter w:w="7371" w:type="dxa"/>
          <w:trHeight w:val="453"/>
        </w:trPr>
        <w:tc>
          <w:tcPr>
            <w:tcW w:w="1276" w:type="dxa"/>
          </w:tcPr>
          <w:p w14:paraId="6ADFBEAF" w14:textId="77777777" w:rsidR="00520852" w:rsidRDefault="00520852" w:rsidP="00520852">
            <w:pPr>
              <w:jc w:val="both"/>
              <w:rPr>
                <w:b/>
                <w:sz w:val="20"/>
                <w:szCs w:val="20"/>
              </w:rPr>
            </w:pPr>
            <w:r w:rsidRPr="00E55804">
              <w:rPr>
                <w:b/>
                <w:sz w:val="20"/>
                <w:szCs w:val="20"/>
              </w:rPr>
              <w:t>4.</w:t>
            </w:r>
            <w:r w:rsidR="009A340D">
              <w:rPr>
                <w:b/>
                <w:sz w:val="20"/>
                <w:szCs w:val="20"/>
              </w:rPr>
              <w:t>4</w:t>
            </w:r>
          </w:p>
          <w:p w14:paraId="253A2DF9" w14:textId="77777777" w:rsidR="00384690" w:rsidRDefault="00384690" w:rsidP="00520852">
            <w:pPr>
              <w:jc w:val="both"/>
              <w:rPr>
                <w:b/>
                <w:sz w:val="20"/>
                <w:szCs w:val="20"/>
              </w:rPr>
            </w:pPr>
          </w:p>
          <w:p w14:paraId="26ECE525" w14:textId="63F07B02" w:rsidR="00384690" w:rsidRPr="00E55804" w:rsidRDefault="00384690" w:rsidP="00520852">
            <w:pPr>
              <w:jc w:val="both"/>
              <w:rPr>
                <w:rFonts w:eastAsia="Times New Roman"/>
                <w:b/>
                <w:sz w:val="20"/>
                <w:szCs w:val="20"/>
              </w:rPr>
            </w:pPr>
            <w:r>
              <w:rPr>
                <w:b/>
                <w:sz w:val="20"/>
                <w:szCs w:val="20"/>
              </w:rPr>
              <w:t>4.5</w:t>
            </w:r>
          </w:p>
        </w:tc>
        <w:tc>
          <w:tcPr>
            <w:tcW w:w="8789" w:type="dxa"/>
          </w:tcPr>
          <w:p w14:paraId="74ACC68D" w14:textId="77777777" w:rsidR="00384690" w:rsidRDefault="00520852" w:rsidP="00520852">
            <w:pPr>
              <w:widowControl/>
              <w:jc w:val="both"/>
              <w:rPr>
                <w:sz w:val="20"/>
                <w:szCs w:val="20"/>
                <w:lang w:val="fr-FR"/>
              </w:rPr>
            </w:pPr>
            <w:r w:rsidRPr="00F51013">
              <w:rPr>
                <w:sz w:val="20"/>
                <w:szCs w:val="20"/>
                <w:highlight w:val="white"/>
                <w:lang w:val="fr-FR"/>
              </w:rPr>
              <w:t>Pour être considéré comme inscrit à l’épreuve, un bateau doit s’acquitter de toutes les exigences d’inscription et payer tous les droits.</w:t>
            </w:r>
          </w:p>
          <w:p w14:paraId="26ECE526" w14:textId="27B20D16" w:rsidR="00ED233C" w:rsidRPr="00384690" w:rsidRDefault="00ED233C" w:rsidP="00520852">
            <w:pPr>
              <w:widowControl/>
              <w:jc w:val="both"/>
              <w:rPr>
                <w:sz w:val="20"/>
                <w:szCs w:val="20"/>
                <w:highlight w:val="white"/>
                <w:lang w:val="fr-FR"/>
              </w:rPr>
            </w:pPr>
            <w:r w:rsidRPr="00843250">
              <w:rPr>
                <w:rFonts w:asciiTheme="minorHAnsi" w:hAnsiTheme="minorHAnsi" w:cstheme="minorHAnsi"/>
                <w:sz w:val="22"/>
                <w:szCs w:val="22"/>
                <w:lang w:val="fr-FR"/>
              </w:rPr>
              <w:t>Conformément à la RCV76.1, les organisateurs refuseront ou annuleront l’inscription de tous concurrents de nationalité ou arborant la nationalité Russes ou Biélorusses et la participation de bateaux dont le propriétaire ou le gestionnaire est un individu ou une entité Russe ou Biélorusse.</w:t>
            </w:r>
          </w:p>
        </w:tc>
      </w:tr>
      <w:tr w:rsidR="00ED233C" w:rsidRPr="008653DE" w14:paraId="26ECE54E" w14:textId="77777777" w:rsidTr="00986CDF">
        <w:trPr>
          <w:gridAfter w:val="1"/>
          <w:wAfter w:w="7371" w:type="dxa"/>
        </w:trPr>
        <w:tc>
          <w:tcPr>
            <w:tcW w:w="1276" w:type="dxa"/>
          </w:tcPr>
          <w:p w14:paraId="7B5AFE56" w14:textId="77777777" w:rsidR="00ED233C" w:rsidRDefault="00ED233C" w:rsidP="00520852">
            <w:pPr>
              <w:jc w:val="both"/>
              <w:rPr>
                <w:sz w:val="20"/>
                <w:szCs w:val="20"/>
                <w:lang w:val="fr-FR"/>
              </w:rPr>
            </w:pPr>
          </w:p>
          <w:p w14:paraId="26ECE53B" w14:textId="6CDC2133" w:rsidR="00ED233C" w:rsidRPr="00A82722" w:rsidRDefault="00ED233C" w:rsidP="00520852">
            <w:pPr>
              <w:tabs>
                <w:tab w:val="left" w:pos="986"/>
              </w:tabs>
              <w:jc w:val="both"/>
              <w:rPr>
                <w:b/>
                <w:sz w:val="20"/>
                <w:szCs w:val="20"/>
                <w:lang w:val="fr-FR"/>
              </w:rPr>
            </w:pPr>
            <w:r>
              <w:rPr>
                <w:b/>
                <w:sz w:val="20"/>
                <w:szCs w:val="20"/>
              </w:rPr>
              <w:t>6</w:t>
            </w:r>
          </w:p>
        </w:tc>
        <w:tc>
          <w:tcPr>
            <w:tcW w:w="8789" w:type="dxa"/>
          </w:tcPr>
          <w:p w14:paraId="71B396E8" w14:textId="77777777" w:rsidR="00ED233C" w:rsidRDefault="00ED233C" w:rsidP="00520852">
            <w:pPr>
              <w:jc w:val="both"/>
              <w:rPr>
                <w:sz w:val="20"/>
                <w:szCs w:val="20"/>
              </w:rPr>
            </w:pPr>
          </w:p>
          <w:p w14:paraId="3BA5EBD8" w14:textId="77777777" w:rsidR="00ED233C" w:rsidRPr="00ED233C" w:rsidRDefault="00ED233C" w:rsidP="00ED233C">
            <w:pPr>
              <w:jc w:val="both"/>
              <w:rPr>
                <w:b/>
                <w:sz w:val="20"/>
                <w:szCs w:val="20"/>
              </w:rPr>
            </w:pPr>
            <w:r w:rsidRPr="00ED233C">
              <w:rPr>
                <w:b/>
                <w:sz w:val="20"/>
                <w:szCs w:val="20"/>
              </w:rPr>
              <w:t>DROITS A PAYER</w:t>
            </w:r>
          </w:p>
          <w:p w14:paraId="26ECE54D" w14:textId="43506D00" w:rsidR="00ED233C" w:rsidRPr="00ED233C" w:rsidRDefault="00ED233C" w:rsidP="00ED233C">
            <w:pPr>
              <w:rPr>
                <w:lang w:val="fr-FR"/>
              </w:rPr>
            </w:pPr>
          </w:p>
        </w:tc>
      </w:tr>
      <w:tr w:rsidR="00ED233C" w:rsidRPr="00D66E13" w14:paraId="26ECE553" w14:textId="77777777" w:rsidTr="00986CDF">
        <w:trPr>
          <w:gridAfter w:val="1"/>
          <w:wAfter w:w="7371" w:type="dxa"/>
        </w:trPr>
        <w:tc>
          <w:tcPr>
            <w:tcW w:w="1276" w:type="dxa"/>
          </w:tcPr>
          <w:p w14:paraId="1D19A15B" w14:textId="77777777" w:rsidR="00ED233C" w:rsidRPr="00E55804" w:rsidRDefault="00ED233C" w:rsidP="00520852">
            <w:pPr>
              <w:jc w:val="both"/>
              <w:rPr>
                <w:rFonts w:eastAsia="Times New Roman"/>
                <w:b/>
                <w:sz w:val="20"/>
                <w:szCs w:val="20"/>
                <w:lang w:val="fr-FR"/>
              </w:rPr>
            </w:pPr>
            <w:r>
              <w:rPr>
                <w:b/>
                <w:sz w:val="20"/>
                <w:szCs w:val="20"/>
              </w:rPr>
              <w:t>6</w:t>
            </w:r>
            <w:r w:rsidRPr="00E55804">
              <w:rPr>
                <w:b/>
                <w:sz w:val="20"/>
                <w:szCs w:val="20"/>
              </w:rPr>
              <w:t>.1</w:t>
            </w:r>
          </w:p>
          <w:p w14:paraId="26ECE550" w14:textId="53F29A63" w:rsidR="00ED233C" w:rsidRPr="00E55804" w:rsidRDefault="00ED233C" w:rsidP="00520852">
            <w:pPr>
              <w:jc w:val="both"/>
              <w:rPr>
                <w:rFonts w:eastAsia="Times New Roman"/>
                <w:b/>
                <w:sz w:val="20"/>
                <w:szCs w:val="20"/>
              </w:rPr>
            </w:pPr>
          </w:p>
        </w:tc>
        <w:tc>
          <w:tcPr>
            <w:tcW w:w="8789" w:type="dxa"/>
          </w:tcPr>
          <w:p w14:paraId="755A1674" w14:textId="77777777" w:rsidR="00ED233C" w:rsidRPr="00F51013" w:rsidRDefault="00ED233C" w:rsidP="00520852">
            <w:pPr>
              <w:spacing w:after="227"/>
              <w:jc w:val="both"/>
              <w:rPr>
                <w:sz w:val="20"/>
                <w:szCs w:val="20"/>
                <w:lang w:val="fr-FR"/>
              </w:rPr>
            </w:pPr>
            <w:r w:rsidRPr="00F51013">
              <w:rPr>
                <w:sz w:val="20"/>
                <w:szCs w:val="20"/>
                <w:lang w:val="fr-FR"/>
              </w:rPr>
              <w:t>Les droits</w:t>
            </w:r>
            <w:r w:rsidRPr="00F51013">
              <w:rPr>
                <w:color w:val="0000FF"/>
                <w:sz w:val="20"/>
                <w:szCs w:val="20"/>
                <w:lang w:val="fr-FR"/>
              </w:rPr>
              <w:t xml:space="preserve"> </w:t>
            </w:r>
            <w:r w:rsidRPr="00F51013">
              <w:rPr>
                <w:sz w:val="20"/>
                <w:szCs w:val="20"/>
                <w:lang w:val="fr-FR"/>
              </w:rPr>
              <w:t>sont les suivants :</w:t>
            </w:r>
          </w:p>
          <w:tbl>
            <w:tblPr>
              <w:tblW w:w="8852" w:type="dxa"/>
              <w:jc w:val="center"/>
              <w:tblLayout w:type="fixed"/>
              <w:tblLook w:val="0000" w:firstRow="0" w:lastRow="0" w:firstColumn="0" w:lastColumn="0" w:noHBand="0" w:noVBand="0"/>
            </w:tblPr>
            <w:tblGrid>
              <w:gridCol w:w="992"/>
              <w:gridCol w:w="3930"/>
              <w:gridCol w:w="3930"/>
            </w:tblGrid>
            <w:tr w:rsidR="00ED233C" w:rsidRPr="00D66E13" w14:paraId="0F536FBB" w14:textId="77777777" w:rsidTr="00961B44">
              <w:trPr>
                <w:jc w:val="center"/>
              </w:trPr>
              <w:tc>
                <w:tcPr>
                  <w:tcW w:w="992" w:type="dxa"/>
                  <w:tcBorders>
                    <w:top w:val="single" w:sz="4" w:space="0" w:color="000000"/>
                    <w:left w:val="single" w:sz="4" w:space="0" w:color="000000"/>
                    <w:bottom w:val="single" w:sz="4" w:space="0" w:color="000000"/>
                    <w:right w:val="single" w:sz="4" w:space="0" w:color="000000"/>
                  </w:tcBorders>
                </w:tcPr>
                <w:p w14:paraId="1C1C637E" w14:textId="77777777" w:rsidR="00ED233C" w:rsidRPr="00891DE7" w:rsidRDefault="00ED233C" w:rsidP="00D66E13">
                  <w:pPr>
                    <w:framePr w:hSpace="141" w:wrap="around" w:vAnchor="text" w:hAnchor="text" w:y="1"/>
                    <w:spacing w:after="227"/>
                    <w:suppressOverlap/>
                    <w:jc w:val="both"/>
                    <w:rPr>
                      <w:rFonts w:eastAsia="Times New Roman"/>
                      <w:sz w:val="20"/>
                      <w:szCs w:val="20"/>
                      <w:lang w:val="fr-FR"/>
                    </w:rPr>
                  </w:pPr>
                  <w:r w:rsidRPr="00F51013">
                    <w:rPr>
                      <w:sz w:val="20"/>
                      <w:szCs w:val="20"/>
                      <w:lang w:val="fr-FR"/>
                    </w:rPr>
                    <w:t>Classe</w:t>
                  </w:r>
                </w:p>
              </w:tc>
              <w:tc>
                <w:tcPr>
                  <w:tcW w:w="3930" w:type="dxa"/>
                  <w:tcBorders>
                    <w:top w:val="single" w:sz="4" w:space="0" w:color="000000"/>
                    <w:left w:val="single" w:sz="4" w:space="0" w:color="000000"/>
                    <w:bottom w:val="single" w:sz="4" w:space="0" w:color="000000"/>
                    <w:right w:val="single" w:sz="4" w:space="0" w:color="000000"/>
                  </w:tcBorders>
                </w:tcPr>
                <w:p w14:paraId="08219C4A" w14:textId="33BC51A4" w:rsidR="00ED233C" w:rsidRPr="00E55804" w:rsidRDefault="00ED233C" w:rsidP="00961B44">
                  <w:pPr>
                    <w:framePr w:hSpace="141" w:wrap="around" w:vAnchor="text" w:hAnchor="text" w:y="1"/>
                    <w:tabs>
                      <w:tab w:val="left" w:pos="241"/>
                      <w:tab w:val="left" w:pos="1036"/>
                    </w:tabs>
                    <w:ind w:left="309"/>
                    <w:suppressOverlap/>
                    <w:jc w:val="both"/>
                    <w:rPr>
                      <w:sz w:val="20"/>
                      <w:szCs w:val="20"/>
                      <w:lang w:val="fr-FR"/>
                    </w:rPr>
                  </w:pPr>
                  <w:r w:rsidRPr="00F51013">
                    <w:rPr>
                      <w:sz w:val="20"/>
                      <w:szCs w:val="20"/>
                      <w:lang w:val="fr-FR"/>
                    </w:rPr>
                    <w:t xml:space="preserve">Droits d’inscription jusqu’au </w:t>
                  </w:r>
                  <w:r w:rsidR="00133373" w:rsidRPr="00133373">
                    <w:rPr>
                      <w:color w:val="0070C0"/>
                      <w:sz w:val="20"/>
                      <w:szCs w:val="20"/>
                      <w:lang w:val="fr-FR"/>
                    </w:rPr>
                    <w:t>3</w:t>
                  </w:r>
                  <w:r w:rsidR="002574E5" w:rsidRPr="00133373">
                    <w:rPr>
                      <w:color w:val="0070C0"/>
                      <w:sz w:val="20"/>
                      <w:szCs w:val="20"/>
                      <w:lang w:val="fr-FR"/>
                    </w:rPr>
                    <w:t xml:space="preserve"> </w:t>
                  </w:r>
                  <w:r w:rsidR="005C2B69" w:rsidRPr="00133373">
                    <w:rPr>
                      <w:color w:val="0070C0"/>
                      <w:sz w:val="20"/>
                      <w:szCs w:val="20"/>
                      <w:lang w:val="fr-FR"/>
                    </w:rPr>
                    <w:t>Avril</w:t>
                  </w:r>
                </w:p>
              </w:tc>
              <w:tc>
                <w:tcPr>
                  <w:tcW w:w="3930" w:type="dxa"/>
                  <w:tcBorders>
                    <w:top w:val="single" w:sz="4" w:space="0" w:color="000000"/>
                    <w:left w:val="single" w:sz="4" w:space="0" w:color="000000"/>
                    <w:bottom w:val="single" w:sz="4" w:space="0" w:color="000000"/>
                    <w:right w:val="single" w:sz="4" w:space="0" w:color="000000"/>
                  </w:tcBorders>
                </w:tcPr>
                <w:p w14:paraId="0C756940" w14:textId="3EAE3F00" w:rsidR="00ED233C" w:rsidRPr="00F51013" w:rsidRDefault="00ED233C" w:rsidP="00D66E13">
                  <w:pPr>
                    <w:framePr w:hSpace="141" w:wrap="around" w:vAnchor="text" w:hAnchor="text" w:y="1"/>
                    <w:suppressOverlap/>
                    <w:jc w:val="both"/>
                    <w:rPr>
                      <w:sz w:val="20"/>
                      <w:szCs w:val="20"/>
                      <w:lang w:val="fr-FR"/>
                    </w:rPr>
                  </w:pPr>
                  <w:r w:rsidRPr="00F51013">
                    <w:rPr>
                      <w:sz w:val="20"/>
                      <w:szCs w:val="20"/>
                      <w:lang w:val="fr-FR"/>
                    </w:rPr>
                    <w:t xml:space="preserve">Droits d’inscription </w:t>
                  </w:r>
                  <w:r>
                    <w:rPr>
                      <w:sz w:val="20"/>
                      <w:szCs w:val="20"/>
                      <w:lang w:val="fr-FR"/>
                    </w:rPr>
                    <w:t>à partir du</w:t>
                  </w:r>
                  <w:r w:rsidRPr="00F51013">
                    <w:rPr>
                      <w:sz w:val="20"/>
                      <w:szCs w:val="20"/>
                      <w:lang w:val="fr-FR"/>
                    </w:rPr>
                    <w:t xml:space="preserve"> </w:t>
                  </w:r>
                  <w:r w:rsidR="00133373" w:rsidRPr="00133373">
                    <w:rPr>
                      <w:color w:val="0070C0"/>
                      <w:sz w:val="20"/>
                      <w:szCs w:val="20"/>
                      <w:lang w:val="fr-FR"/>
                    </w:rPr>
                    <w:t>4</w:t>
                  </w:r>
                  <w:r w:rsidRPr="00133373">
                    <w:rPr>
                      <w:color w:val="0070C0"/>
                      <w:sz w:val="20"/>
                      <w:szCs w:val="20"/>
                      <w:lang w:val="fr-FR"/>
                    </w:rPr>
                    <w:t xml:space="preserve"> avril </w:t>
                  </w:r>
                </w:p>
              </w:tc>
            </w:tr>
            <w:tr w:rsidR="00ED233C" w:rsidRPr="00D66E13" w14:paraId="79A65B8C" w14:textId="77777777" w:rsidTr="00961B44">
              <w:trPr>
                <w:jc w:val="center"/>
              </w:trPr>
              <w:tc>
                <w:tcPr>
                  <w:tcW w:w="992" w:type="dxa"/>
                  <w:tcBorders>
                    <w:top w:val="single" w:sz="4" w:space="0" w:color="000000"/>
                    <w:left w:val="single" w:sz="4" w:space="0" w:color="000000"/>
                    <w:bottom w:val="single" w:sz="4" w:space="0" w:color="000000"/>
                    <w:right w:val="single" w:sz="4" w:space="0" w:color="000000"/>
                  </w:tcBorders>
                </w:tcPr>
                <w:p w14:paraId="0EF2043F" w14:textId="6D55A87B" w:rsidR="00ED233C" w:rsidRPr="00F51013" w:rsidRDefault="00961B44" w:rsidP="00D66E13">
                  <w:pPr>
                    <w:framePr w:hSpace="141" w:wrap="around" w:vAnchor="text" w:hAnchor="text" w:y="1"/>
                    <w:ind w:left="-215" w:firstLine="215"/>
                    <w:suppressOverlap/>
                    <w:jc w:val="both"/>
                    <w:rPr>
                      <w:rFonts w:asciiTheme="minorHAnsi" w:hAnsiTheme="minorHAnsi" w:cstheme="minorHAnsi"/>
                      <w:i/>
                      <w:sz w:val="22"/>
                      <w:szCs w:val="22"/>
                      <w:lang w:val="fr-FR"/>
                    </w:rPr>
                  </w:pPr>
                  <w:proofErr w:type="spellStart"/>
                  <w:r>
                    <w:rPr>
                      <w:rFonts w:asciiTheme="minorHAnsi" w:hAnsiTheme="minorHAnsi" w:cstheme="minorHAnsi"/>
                      <w:i/>
                      <w:sz w:val="22"/>
                      <w:szCs w:val="22"/>
                      <w:lang w:val="fr-FR"/>
                    </w:rPr>
                    <w:t>Birdyfish</w:t>
                  </w:r>
                  <w:proofErr w:type="spellEnd"/>
                  <w:r>
                    <w:rPr>
                      <w:rFonts w:asciiTheme="minorHAnsi" w:hAnsiTheme="minorHAnsi" w:cstheme="minorHAnsi"/>
                      <w:i/>
                      <w:sz w:val="22"/>
                      <w:szCs w:val="22"/>
                      <w:lang w:val="fr-FR"/>
                    </w:rPr>
                    <w:t xml:space="preserve">    </w:t>
                  </w:r>
                </w:p>
              </w:tc>
              <w:tc>
                <w:tcPr>
                  <w:tcW w:w="3930" w:type="dxa"/>
                  <w:tcBorders>
                    <w:top w:val="single" w:sz="4" w:space="0" w:color="000000"/>
                    <w:left w:val="single" w:sz="4" w:space="0" w:color="000000"/>
                    <w:bottom w:val="single" w:sz="4" w:space="0" w:color="000000"/>
                    <w:right w:val="single" w:sz="4" w:space="0" w:color="000000"/>
                  </w:tcBorders>
                </w:tcPr>
                <w:p w14:paraId="759997E9" w14:textId="6255EB2C" w:rsidR="00ED233C" w:rsidRPr="00F51013" w:rsidRDefault="00005BCF" w:rsidP="00D66E13">
                  <w:pPr>
                    <w:framePr w:hSpace="141" w:wrap="around" w:vAnchor="text" w:hAnchor="text" w:y="1"/>
                    <w:suppressOverlap/>
                    <w:jc w:val="center"/>
                    <w:rPr>
                      <w:rFonts w:asciiTheme="minorHAnsi" w:hAnsiTheme="minorHAnsi" w:cstheme="minorHAnsi"/>
                      <w:i/>
                      <w:sz w:val="22"/>
                      <w:szCs w:val="22"/>
                      <w:lang w:val="fr-FR"/>
                    </w:rPr>
                  </w:pPr>
                  <w:r>
                    <w:rPr>
                      <w:rFonts w:asciiTheme="minorHAnsi" w:hAnsiTheme="minorHAnsi" w:cstheme="minorHAnsi"/>
                      <w:i/>
                      <w:sz w:val="22"/>
                      <w:szCs w:val="22"/>
                      <w:lang w:val="fr-FR"/>
                    </w:rPr>
                    <w:t>55</w:t>
                  </w:r>
                  <w:r w:rsidR="00ED233C" w:rsidRPr="00F51013">
                    <w:rPr>
                      <w:rFonts w:asciiTheme="minorHAnsi" w:hAnsiTheme="minorHAnsi" w:cstheme="minorHAnsi"/>
                      <w:i/>
                      <w:sz w:val="22"/>
                      <w:szCs w:val="22"/>
                      <w:lang w:val="fr-FR"/>
                    </w:rPr>
                    <w:t xml:space="preserve"> €</w:t>
                  </w:r>
                </w:p>
              </w:tc>
              <w:tc>
                <w:tcPr>
                  <w:tcW w:w="3930" w:type="dxa"/>
                  <w:tcBorders>
                    <w:top w:val="single" w:sz="4" w:space="0" w:color="000000"/>
                    <w:left w:val="single" w:sz="4" w:space="0" w:color="000000"/>
                    <w:bottom w:val="single" w:sz="4" w:space="0" w:color="000000"/>
                    <w:right w:val="single" w:sz="4" w:space="0" w:color="000000"/>
                  </w:tcBorders>
                </w:tcPr>
                <w:p w14:paraId="2065BA3C" w14:textId="50835775" w:rsidR="00ED233C" w:rsidRDefault="00005BCF" w:rsidP="00D66E13">
                  <w:pPr>
                    <w:framePr w:hSpace="141" w:wrap="around" w:vAnchor="text" w:hAnchor="text" w:y="1"/>
                    <w:suppressOverlap/>
                    <w:jc w:val="center"/>
                    <w:rPr>
                      <w:rFonts w:asciiTheme="minorHAnsi" w:hAnsiTheme="minorHAnsi" w:cstheme="minorHAnsi"/>
                      <w:i/>
                      <w:sz w:val="22"/>
                      <w:szCs w:val="22"/>
                      <w:lang w:val="fr-FR"/>
                    </w:rPr>
                  </w:pPr>
                  <w:r>
                    <w:rPr>
                      <w:rFonts w:asciiTheme="minorHAnsi" w:hAnsiTheme="minorHAnsi" w:cstheme="minorHAnsi"/>
                      <w:i/>
                      <w:sz w:val="22"/>
                      <w:szCs w:val="22"/>
                      <w:lang w:val="fr-FR"/>
                    </w:rPr>
                    <w:t>7</w:t>
                  </w:r>
                  <w:r w:rsidR="00ED233C">
                    <w:rPr>
                      <w:rFonts w:asciiTheme="minorHAnsi" w:hAnsiTheme="minorHAnsi" w:cstheme="minorHAnsi"/>
                      <w:i/>
                      <w:sz w:val="22"/>
                      <w:szCs w:val="22"/>
                      <w:lang w:val="fr-FR"/>
                    </w:rPr>
                    <w:t>0€</w:t>
                  </w:r>
                </w:p>
              </w:tc>
            </w:tr>
            <w:tr w:rsidR="00961B44" w:rsidRPr="00D66E13" w14:paraId="3DB97082" w14:textId="77777777" w:rsidTr="00961B44">
              <w:trPr>
                <w:jc w:val="center"/>
              </w:trPr>
              <w:tc>
                <w:tcPr>
                  <w:tcW w:w="992" w:type="dxa"/>
                  <w:tcBorders>
                    <w:top w:val="single" w:sz="4" w:space="0" w:color="000000"/>
                    <w:left w:val="single" w:sz="4" w:space="0" w:color="000000"/>
                    <w:bottom w:val="single" w:sz="4" w:space="0" w:color="000000"/>
                    <w:right w:val="single" w:sz="4" w:space="0" w:color="000000"/>
                  </w:tcBorders>
                </w:tcPr>
                <w:p w14:paraId="77CD894E" w14:textId="71A007BE" w:rsidR="00961B44" w:rsidRDefault="00961B44" w:rsidP="00961B44">
                  <w:pPr>
                    <w:framePr w:hSpace="141" w:wrap="around" w:vAnchor="text" w:hAnchor="text" w:y="1"/>
                    <w:ind w:left="-215"/>
                    <w:suppressOverlap/>
                    <w:jc w:val="both"/>
                    <w:rPr>
                      <w:rFonts w:asciiTheme="minorHAnsi" w:hAnsiTheme="minorHAnsi" w:cstheme="minorHAnsi"/>
                      <w:i/>
                      <w:sz w:val="22"/>
                      <w:szCs w:val="22"/>
                      <w:lang w:val="fr-FR"/>
                    </w:rPr>
                  </w:pPr>
                  <w:r>
                    <w:rPr>
                      <w:rFonts w:asciiTheme="minorHAnsi" w:hAnsiTheme="minorHAnsi" w:cstheme="minorHAnsi"/>
                      <w:i/>
                      <w:sz w:val="22"/>
                      <w:szCs w:val="22"/>
                      <w:lang w:val="fr-FR"/>
                    </w:rPr>
                    <w:t xml:space="preserve">Moniteurs                      </w:t>
                  </w:r>
                </w:p>
              </w:tc>
              <w:tc>
                <w:tcPr>
                  <w:tcW w:w="3930" w:type="dxa"/>
                  <w:tcBorders>
                    <w:top w:val="single" w:sz="4" w:space="0" w:color="000000"/>
                    <w:left w:val="single" w:sz="4" w:space="0" w:color="000000"/>
                    <w:bottom w:val="single" w:sz="4" w:space="0" w:color="000000"/>
                    <w:right w:val="single" w:sz="4" w:space="0" w:color="000000"/>
                  </w:tcBorders>
                </w:tcPr>
                <w:p w14:paraId="23197D7C" w14:textId="726ABDC0" w:rsidR="00961B44" w:rsidRDefault="00005BCF" w:rsidP="00D66E13">
                  <w:pPr>
                    <w:framePr w:hSpace="141" w:wrap="around" w:vAnchor="text" w:hAnchor="text" w:y="1"/>
                    <w:suppressOverlap/>
                    <w:jc w:val="center"/>
                    <w:rPr>
                      <w:rFonts w:asciiTheme="minorHAnsi" w:hAnsiTheme="minorHAnsi" w:cstheme="minorHAnsi"/>
                      <w:i/>
                      <w:sz w:val="22"/>
                      <w:szCs w:val="22"/>
                      <w:lang w:val="fr-FR"/>
                    </w:rPr>
                  </w:pPr>
                  <w:r>
                    <w:rPr>
                      <w:rFonts w:asciiTheme="minorHAnsi" w:hAnsiTheme="minorHAnsi" w:cstheme="minorHAnsi"/>
                      <w:i/>
                      <w:sz w:val="22"/>
                      <w:szCs w:val="22"/>
                      <w:lang w:val="fr-FR"/>
                    </w:rPr>
                    <w:t>100€</w:t>
                  </w:r>
                </w:p>
              </w:tc>
              <w:tc>
                <w:tcPr>
                  <w:tcW w:w="3930" w:type="dxa"/>
                  <w:tcBorders>
                    <w:top w:val="single" w:sz="4" w:space="0" w:color="000000"/>
                    <w:left w:val="single" w:sz="4" w:space="0" w:color="000000"/>
                    <w:bottom w:val="single" w:sz="4" w:space="0" w:color="000000"/>
                    <w:right w:val="single" w:sz="4" w:space="0" w:color="000000"/>
                  </w:tcBorders>
                </w:tcPr>
                <w:p w14:paraId="23EFB32C" w14:textId="5BE31DA3" w:rsidR="00961B44" w:rsidRDefault="00005BCF" w:rsidP="00D66E13">
                  <w:pPr>
                    <w:framePr w:hSpace="141" w:wrap="around" w:vAnchor="text" w:hAnchor="text" w:y="1"/>
                    <w:suppressOverlap/>
                    <w:jc w:val="center"/>
                    <w:rPr>
                      <w:rFonts w:asciiTheme="minorHAnsi" w:hAnsiTheme="minorHAnsi" w:cstheme="minorHAnsi"/>
                      <w:i/>
                      <w:sz w:val="22"/>
                      <w:szCs w:val="22"/>
                      <w:lang w:val="fr-FR"/>
                    </w:rPr>
                  </w:pPr>
                  <w:r>
                    <w:rPr>
                      <w:rFonts w:asciiTheme="minorHAnsi" w:hAnsiTheme="minorHAnsi" w:cstheme="minorHAnsi"/>
                      <w:i/>
                      <w:sz w:val="22"/>
                      <w:szCs w:val="22"/>
                      <w:lang w:val="fr-FR"/>
                    </w:rPr>
                    <w:t>115€</w:t>
                  </w:r>
                </w:p>
              </w:tc>
            </w:tr>
          </w:tbl>
          <w:p w14:paraId="7E12FC32" w14:textId="2DBED048" w:rsidR="00ED233C" w:rsidRPr="00133373" w:rsidRDefault="00ED233C" w:rsidP="00520852">
            <w:pPr>
              <w:jc w:val="both"/>
              <w:rPr>
                <w:rFonts w:asciiTheme="minorHAnsi" w:hAnsiTheme="minorHAnsi" w:cstheme="minorHAnsi"/>
                <w:b/>
                <w:bCs/>
                <w:sz w:val="22"/>
                <w:szCs w:val="22"/>
                <w:lang w:val="fr-FR"/>
              </w:rPr>
            </w:pPr>
            <w:r w:rsidRPr="00133373">
              <w:rPr>
                <w:rFonts w:asciiTheme="minorHAnsi" w:hAnsiTheme="minorHAnsi" w:cstheme="minorHAnsi"/>
                <w:b/>
                <w:bCs/>
                <w:sz w:val="22"/>
                <w:szCs w:val="22"/>
                <w:lang w:val="fr-FR"/>
              </w:rPr>
              <w:t>Remboursement : En cas de désistement, les coureurs ne seront remboursés qu’en cas de force majeure, après décision de l’autorité organisatrice qui pourra exiger un certificat médical.</w:t>
            </w:r>
            <w:r w:rsidR="008501B2" w:rsidRPr="00133373">
              <w:rPr>
                <w:rFonts w:asciiTheme="minorHAnsi" w:hAnsiTheme="minorHAnsi" w:cstheme="minorHAnsi"/>
                <w:b/>
                <w:bCs/>
                <w:sz w:val="22"/>
                <w:szCs w:val="22"/>
                <w:lang w:val="fr-FR"/>
              </w:rPr>
              <w:t xml:space="preserve"> L’AO se réserve le droit de garder une partie pour les frais administratifs.</w:t>
            </w:r>
          </w:p>
          <w:p w14:paraId="26ECE552" w14:textId="57DA862B" w:rsidR="00ED233C" w:rsidRPr="00843250" w:rsidRDefault="00ED233C" w:rsidP="00520852">
            <w:pPr>
              <w:jc w:val="both"/>
              <w:rPr>
                <w:rFonts w:eastAsia="Times New Roman"/>
                <w:b/>
                <w:sz w:val="20"/>
                <w:szCs w:val="20"/>
                <w:lang w:val="fr-FR"/>
              </w:rPr>
            </w:pPr>
          </w:p>
        </w:tc>
      </w:tr>
      <w:tr w:rsidR="00ED233C" w:rsidRPr="008653DE" w14:paraId="26ECE561" w14:textId="77777777" w:rsidTr="00986CDF">
        <w:trPr>
          <w:gridAfter w:val="1"/>
          <w:wAfter w:w="7371" w:type="dxa"/>
        </w:trPr>
        <w:tc>
          <w:tcPr>
            <w:tcW w:w="1276" w:type="dxa"/>
          </w:tcPr>
          <w:p w14:paraId="26ECE555" w14:textId="7B4FEE48" w:rsidR="00ED233C" w:rsidRPr="00E55804" w:rsidRDefault="00ED233C" w:rsidP="00520852">
            <w:pPr>
              <w:jc w:val="both"/>
              <w:rPr>
                <w:rFonts w:eastAsia="Times New Roman"/>
                <w:i/>
                <w:color w:val="FF0000"/>
                <w:sz w:val="20"/>
                <w:szCs w:val="20"/>
                <w:lang w:val="fr-FR"/>
              </w:rPr>
            </w:pPr>
            <w:r>
              <w:rPr>
                <w:rFonts w:eastAsia="Times New Roman"/>
                <w:b/>
                <w:sz w:val="20"/>
                <w:szCs w:val="20"/>
              </w:rPr>
              <w:t>7</w:t>
            </w:r>
          </w:p>
        </w:tc>
        <w:tc>
          <w:tcPr>
            <w:tcW w:w="8789" w:type="dxa"/>
          </w:tcPr>
          <w:p w14:paraId="26ECE560" w14:textId="3962118F" w:rsidR="00ED233C" w:rsidRPr="00F51013" w:rsidRDefault="00ED233C" w:rsidP="00520852">
            <w:pPr>
              <w:jc w:val="both"/>
              <w:rPr>
                <w:i/>
                <w:color w:val="FF0000"/>
                <w:sz w:val="20"/>
                <w:szCs w:val="20"/>
                <w:lang w:val="fr-FR"/>
              </w:rPr>
            </w:pPr>
            <w:r w:rsidRPr="00E55804">
              <w:rPr>
                <w:b/>
                <w:sz w:val="20"/>
                <w:szCs w:val="20"/>
              </w:rPr>
              <w:t>PUBLICITE</w:t>
            </w:r>
          </w:p>
        </w:tc>
      </w:tr>
      <w:tr w:rsidR="00ED233C" w:rsidRPr="00D66E13" w14:paraId="26ECE565" w14:textId="77777777" w:rsidTr="00986CDF">
        <w:tc>
          <w:tcPr>
            <w:tcW w:w="1276" w:type="dxa"/>
          </w:tcPr>
          <w:p w14:paraId="5F16737B" w14:textId="77777777" w:rsidR="00ED233C" w:rsidRPr="00E55804" w:rsidRDefault="00ED233C" w:rsidP="00520852">
            <w:pPr>
              <w:jc w:val="both"/>
              <w:rPr>
                <w:rFonts w:eastAsia="Times New Roman"/>
                <w:b/>
                <w:sz w:val="20"/>
                <w:szCs w:val="20"/>
                <w:lang w:val="fr-FR"/>
              </w:rPr>
            </w:pPr>
            <w:r>
              <w:rPr>
                <w:b/>
                <w:sz w:val="20"/>
                <w:szCs w:val="20"/>
              </w:rPr>
              <w:t>7</w:t>
            </w:r>
            <w:r w:rsidRPr="00E55804">
              <w:rPr>
                <w:b/>
                <w:sz w:val="20"/>
                <w:szCs w:val="20"/>
              </w:rPr>
              <w:t>.1</w:t>
            </w:r>
          </w:p>
          <w:p w14:paraId="26ECE562" w14:textId="44753246" w:rsidR="00ED233C" w:rsidRPr="00E55804" w:rsidRDefault="00ED233C" w:rsidP="00520852">
            <w:pPr>
              <w:jc w:val="both"/>
              <w:rPr>
                <w:rFonts w:eastAsia="Times New Roman"/>
                <w:b/>
                <w:sz w:val="20"/>
                <w:szCs w:val="20"/>
              </w:rPr>
            </w:pPr>
          </w:p>
        </w:tc>
        <w:tc>
          <w:tcPr>
            <w:tcW w:w="8789" w:type="dxa"/>
          </w:tcPr>
          <w:p w14:paraId="3202AC0E" w14:textId="77777777" w:rsidR="00ED233C" w:rsidRPr="00F51013" w:rsidRDefault="00ED233C" w:rsidP="00520852">
            <w:pPr>
              <w:jc w:val="both"/>
              <w:rPr>
                <w:sz w:val="20"/>
                <w:szCs w:val="20"/>
                <w:lang w:val="fr-FR"/>
              </w:rPr>
            </w:pPr>
            <w:r w:rsidRPr="00F51013">
              <w:rPr>
                <w:color w:val="000000"/>
                <w:sz w:val="20"/>
                <w:szCs w:val="20"/>
                <w:lang w:val="fr-FR"/>
              </w:rPr>
              <w:t xml:space="preserve">[DP] [NP] </w:t>
            </w:r>
            <w:r w:rsidRPr="00F51013">
              <w:rPr>
                <w:sz w:val="20"/>
                <w:szCs w:val="20"/>
                <w:lang w:val="fr-FR"/>
              </w:rPr>
              <w:t xml:space="preserve">Les bateaux </w:t>
            </w:r>
            <w:r>
              <w:rPr>
                <w:sz w:val="20"/>
                <w:szCs w:val="20"/>
                <w:lang w:val="fr-FR"/>
              </w:rPr>
              <w:t>peuvent être tenus</w:t>
            </w:r>
            <w:r w:rsidRPr="00F51013">
              <w:rPr>
                <w:sz w:val="20"/>
                <w:szCs w:val="20"/>
                <w:lang w:val="fr-FR"/>
              </w:rPr>
              <w:t xml:space="preserve"> d’afficher la publicité choisie et fournie par l’autorité organisatrice. </w:t>
            </w:r>
          </w:p>
          <w:p w14:paraId="26ECE563" w14:textId="2B8F5CCC" w:rsidR="00ED233C" w:rsidRPr="00843250" w:rsidRDefault="00ED233C" w:rsidP="00520852">
            <w:pPr>
              <w:widowControl/>
              <w:jc w:val="both"/>
              <w:rPr>
                <w:rFonts w:eastAsia="Times New Roman"/>
                <w:b/>
                <w:sz w:val="20"/>
                <w:szCs w:val="20"/>
                <w:lang w:val="fr-FR"/>
              </w:rPr>
            </w:pPr>
            <w:r w:rsidRPr="00E55804">
              <w:rPr>
                <w:i/>
                <w:color w:val="FF3333"/>
                <w:sz w:val="20"/>
                <w:szCs w:val="20"/>
                <w:lang w:val="fr-FR"/>
              </w:rPr>
              <w:t>Voir le Code de Publicité World Sailing</w:t>
            </w:r>
            <w:r>
              <w:rPr>
                <w:i/>
                <w:color w:val="FF3333"/>
                <w:sz w:val="20"/>
                <w:szCs w:val="20"/>
                <w:lang w:val="fr-FR"/>
              </w:rPr>
              <w:t xml:space="preserve"> et le Règlement de Publicité de la FFVoile</w:t>
            </w:r>
            <w:r w:rsidRPr="00E55804">
              <w:rPr>
                <w:i/>
                <w:color w:val="FF3333"/>
                <w:sz w:val="20"/>
                <w:szCs w:val="20"/>
                <w:lang w:val="fr-FR"/>
              </w:rPr>
              <w:t>.</w:t>
            </w:r>
          </w:p>
        </w:tc>
        <w:tc>
          <w:tcPr>
            <w:tcW w:w="7371" w:type="dxa"/>
          </w:tcPr>
          <w:p w14:paraId="26ECE564" w14:textId="77777777" w:rsidR="00ED233C" w:rsidRPr="00E15CB3" w:rsidRDefault="00ED233C" w:rsidP="00520852">
            <w:pPr>
              <w:jc w:val="center"/>
              <w:rPr>
                <w:rFonts w:asciiTheme="minorHAnsi" w:hAnsiTheme="minorHAnsi" w:cstheme="minorHAnsi"/>
                <w:sz w:val="22"/>
                <w:szCs w:val="22"/>
                <w:lang w:val="fr-FR"/>
              </w:rPr>
            </w:pPr>
          </w:p>
        </w:tc>
      </w:tr>
      <w:tr w:rsidR="00ED233C" w:rsidRPr="00D66E13" w14:paraId="26ECE56A" w14:textId="77777777" w:rsidTr="00986CDF">
        <w:trPr>
          <w:gridAfter w:val="1"/>
          <w:wAfter w:w="7371" w:type="dxa"/>
        </w:trPr>
        <w:tc>
          <w:tcPr>
            <w:tcW w:w="1276" w:type="dxa"/>
          </w:tcPr>
          <w:p w14:paraId="7B591D88" w14:textId="77777777" w:rsidR="00ED233C" w:rsidRPr="00E55804" w:rsidRDefault="00ED233C" w:rsidP="00520852">
            <w:pPr>
              <w:jc w:val="both"/>
              <w:rPr>
                <w:rFonts w:eastAsia="Times New Roman"/>
                <w:b/>
                <w:sz w:val="20"/>
                <w:szCs w:val="20"/>
                <w:lang w:val="fr-FR"/>
              </w:rPr>
            </w:pPr>
            <w:r>
              <w:rPr>
                <w:b/>
                <w:sz w:val="20"/>
                <w:szCs w:val="20"/>
              </w:rPr>
              <w:t>7</w:t>
            </w:r>
            <w:r w:rsidRPr="00E55804">
              <w:rPr>
                <w:b/>
                <w:sz w:val="20"/>
                <w:szCs w:val="20"/>
              </w:rPr>
              <w:t xml:space="preserve">.2 </w:t>
            </w:r>
          </w:p>
          <w:p w14:paraId="26ECE567" w14:textId="77777777" w:rsidR="00ED233C" w:rsidRPr="00E55804" w:rsidRDefault="00ED233C" w:rsidP="00520852">
            <w:pPr>
              <w:jc w:val="both"/>
              <w:rPr>
                <w:rFonts w:eastAsia="Times New Roman"/>
                <w:i/>
                <w:color w:val="FF0000"/>
                <w:sz w:val="20"/>
                <w:szCs w:val="20"/>
                <w:lang w:val="fr-FR"/>
              </w:rPr>
            </w:pPr>
          </w:p>
        </w:tc>
        <w:tc>
          <w:tcPr>
            <w:tcW w:w="8789" w:type="dxa"/>
          </w:tcPr>
          <w:p w14:paraId="170CFCB7" w14:textId="77777777" w:rsidR="00ED233C" w:rsidRPr="00F51013" w:rsidRDefault="00ED233C" w:rsidP="00520852">
            <w:pPr>
              <w:jc w:val="both"/>
              <w:rPr>
                <w:sz w:val="20"/>
                <w:szCs w:val="20"/>
                <w:lang w:val="fr-FR"/>
              </w:rPr>
            </w:pPr>
            <w:r w:rsidRPr="00F51013">
              <w:rPr>
                <w:color w:val="000000"/>
                <w:sz w:val="20"/>
                <w:szCs w:val="20"/>
                <w:lang w:val="fr-FR"/>
              </w:rPr>
              <w:t xml:space="preserve">[DP] [NP] </w:t>
            </w:r>
            <w:r w:rsidRPr="00F51013">
              <w:rPr>
                <w:sz w:val="20"/>
                <w:szCs w:val="20"/>
                <w:lang w:val="fr-FR"/>
              </w:rPr>
              <w:t xml:space="preserve">L’autorité organisatrice peut fournir des dossards que les concurrents sont tenus de porter comme autorisé par le Code de Publicité de World Sailing. </w:t>
            </w:r>
          </w:p>
          <w:p w14:paraId="26ECE569" w14:textId="6847B997" w:rsidR="00ED233C" w:rsidRPr="00986CDF" w:rsidRDefault="00ED233C" w:rsidP="00520852">
            <w:pPr>
              <w:jc w:val="both"/>
              <w:rPr>
                <w:i/>
                <w:color w:val="FF3333"/>
                <w:sz w:val="20"/>
                <w:szCs w:val="20"/>
                <w:lang w:val="fr-FR"/>
              </w:rPr>
            </w:pPr>
            <w:r w:rsidRPr="00E55804">
              <w:rPr>
                <w:i/>
                <w:color w:val="FF0000"/>
                <w:sz w:val="20"/>
                <w:szCs w:val="20"/>
                <w:lang w:val="fr-FR"/>
              </w:rPr>
              <w:t>Voir le Code de Publicité de World Sailing</w:t>
            </w:r>
            <w:r>
              <w:rPr>
                <w:i/>
                <w:color w:val="FF0000"/>
                <w:sz w:val="20"/>
                <w:szCs w:val="20"/>
                <w:lang w:val="fr-FR"/>
              </w:rPr>
              <w:t xml:space="preserve"> et le Règlement de Publicité de la FFVoile</w:t>
            </w:r>
            <w:r w:rsidRPr="00E55804">
              <w:rPr>
                <w:i/>
                <w:color w:val="FF3333"/>
                <w:sz w:val="20"/>
                <w:szCs w:val="20"/>
                <w:lang w:val="fr-FR"/>
              </w:rPr>
              <w:t>.</w:t>
            </w:r>
            <w:r>
              <w:rPr>
                <w:i/>
                <w:color w:val="FF3333"/>
                <w:sz w:val="20"/>
                <w:szCs w:val="20"/>
                <w:lang w:val="fr-FR"/>
              </w:rPr>
              <w:t xml:space="preserve"> </w:t>
            </w:r>
          </w:p>
        </w:tc>
      </w:tr>
      <w:tr w:rsidR="00ED233C" w:rsidRPr="008653DE" w14:paraId="26ECE56F" w14:textId="77777777" w:rsidTr="00986CDF">
        <w:trPr>
          <w:gridAfter w:val="1"/>
          <w:wAfter w:w="7371" w:type="dxa"/>
        </w:trPr>
        <w:tc>
          <w:tcPr>
            <w:tcW w:w="1276" w:type="dxa"/>
          </w:tcPr>
          <w:p w14:paraId="24CEE12B" w14:textId="77777777" w:rsidR="00ED233C" w:rsidRDefault="00ED233C" w:rsidP="00520852">
            <w:pPr>
              <w:widowControl/>
              <w:jc w:val="both"/>
              <w:rPr>
                <w:b/>
                <w:sz w:val="20"/>
                <w:szCs w:val="20"/>
                <w:lang w:val="fr-FR"/>
              </w:rPr>
            </w:pPr>
          </w:p>
          <w:p w14:paraId="0F4927CC" w14:textId="77777777" w:rsidR="00005BCF" w:rsidRDefault="00005BCF" w:rsidP="00520852">
            <w:pPr>
              <w:widowControl/>
              <w:jc w:val="both"/>
              <w:rPr>
                <w:b/>
                <w:sz w:val="20"/>
                <w:szCs w:val="20"/>
                <w:lang w:val="fr-FR"/>
              </w:rPr>
            </w:pPr>
          </w:p>
          <w:p w14:paraId="04EBD2C9" w14:textId="77777777" w:rsidR="00005BCF" w:rsidRDefault="00005BCF" w:rsidP="00520852">
            <w:pPr>
              <w:widowControl/>
              <w:jc w:val="both"/>
              <w:rPr>
                <w:b/>
                <w:sz w:val="20"/>
                <w:szCs w:val="20"/>
                <w:lang w:val="fr-FR"/>
              </w:rPr>
            </w:pPr>
          </w:p>
          <w:p w14:paraId="77D2DF69" w14:textId="77777777" w:rsidR="00005BCF" w:rsidRPr="00EB778A" w:rsidRDefault="00005BCF" w:rsidP="00520852">
            <w:pPr>
              <w:widowControl/>
              <w:jc w:val="both"/>
              <w:rPr>
                <w:b/>
                <w:sz w:val="20"/>
                <w:szCs w:val="20"/>
                <w:lang w:val="fr-FR"/>
              </w:rPr>
            </w:pPr>
          </w:p>
          <w:p w14:paraId="2FA104B7" w14:textId="77777777" w:rsidR="00ED233C" w:rsidRPr="00EB778A" w:rsidRDefault="00ED233C" w:rsidP="00520852">
            <w:pPr>
              <w:widowControl/>
              <w:jc w:val="both"/>
              <w:rPr>
                <w:b/>
                <w:sz w:val="20"/>
                <w:szCs w:val="20"/>
                <w:lang w:val="fr-FR"/>
              </w:rPr>
            </w:pPr>
          </w:p>
          <w:p w14:paraId="26ECE56C" w14:textId="4F3EAF01" w:rsidR="00ED233C" w:rsidRPr="00E55804" w:rsidRDefault="00ED233C" w:rsidP="00520852">
            <w:pPr>
              <w:jc w:val="both"/>
              <w:rPr>
                <w:rFonts w:eastAsia="Times New Roman"/>
                <w:i/>
                <w:color w:val="FF0000"/>
                <w:sz w:val="20"/>
                <w:szCs w:val="20"/>
                <w:lang w:val="fr-FR"/>
              </w:rPr>
            </w:pPr>
            <w:r>
              <w:rPr>
                <w:b/>
                <w:sz w:val="20"/>
                <w:szCs w:val="20"/>
              </w:rPr>
              <w:lastRenderedPageBreak/>
              <w:t>8</w:t>
            </w:r>
          </w:p>
        </w:tc>
        <w:tc>
          <w:tcPr>
            <w:tcW w:w="8789" w:type="dxa"/>
          </w:tcPr>
          <w:p w14:paraId="1AE8B957" w14:textId="77777777" w:rsidR="00ED233C" w:rsidRDefault="00ED233C" w:rsidP="00520852">
            <w:pPr>
              <w:widowControl/>
              <w:jc w:val="both"/>
              <w:rPr>
                <w:b/>
                <w:sz w:val="20"/>
                <w:szCs w:val="20"/>
              </w:rPr>
            </w:pPr>
          </w:p>
          <w:p w14:paraId="5E21FA02" w14:textId="77777777" w:rsidR="00005BCF" w:rsidRDefault="00005BCF" w:rsidP="00520852">
            <w:pPr>
              <w:widowControl/>
              <w:jc w:val="both"/>
              <w:rPr>
                <w:b/>
                <w:sz w:val="20"/>
                <w:szCs w:val="20"/>
              </w:rPr>
            </w:pPr>
          </w:p>
          <w:p w14:paraId="66C124DD" w14:textId="77777777" w:rsidR="00005BCF" w:rsidRDefault="00005BCF" w:rsidP="00520852">
            <w:pPr>
              <w:widowControl/>
              <w:jc w:val="both"/>
              <w:rPr>
                <w:b/>
                <w:sz w:val="20"/>
                <w:szCs w:val="20"/>
              </w:rPr>
            </w:pPr>
          </w:p>
          <w:p w14:paraId="71351D9E" w14:textId="77777777" w:rsidR="00005BCF" w:rsidRDefault="00005BCF" w:rsidP="00520852">
            <w:pPr>
              <w:widowControl/>
              <w:jc w:val="both"/>
              <w:rPr>
                <w:b/>
                <w:sz w:val="20"/>
                <w:szCs w:val="20"/>
              </w:rPr>
            </w:pPr>
          </w:p>
          <w:p w14:paraId="6D1B0449" w14:textId="77777777" w:rsidR="00ED233C" w:rsidRDefault="00ED233C" w:rsidP="00520852">
            <w:pPr>
              <w:widowControl/>
              <w:jc w:val="both"/>
              <w:rPr>
                <w:b/>
                <w:sz w:val="20"/>
                <w:szCs w:val="20"/>
              </w:rPr>
            </w:pPr>
          </w:p>
          <w:p w14:paraId="26ECE56E" w14:textId="408061E0" w:rsidR="00ED233C" w:rsidRPr="00E55804" w:rsidRDefault="00ED233C" w:rsidP="00520852">
            <w:pPr>
              <w:jc w:val="both"/>
              <w:rPr>
                <w:i/>
                <w:color w:val="FF3333"/>
                <w:sz w:val="20"/>
                <w:szCs w:val="20"/>
                <w:lang w:val="fr-FR"/>
              </w:rPr>
            </w:pPr>
            <w:r w:rsidRPr="00E55804">
              <w:rPr>
                <w:b/>
                <w:sz w:val="20"/>
                <w:szCs w:val="20"/>
              </w:rPr>
              <w:lastRenderedPageBreak/>
              <w:t>PROGRAMME</w:t>
            </w:r>
          </w:p>
        </w:tc>
      </w:tr>
      <w:tr w:rsidR="00ED233C" w:rsidRPr="00D66E13" w14:paraId="26ECE576" w14:textId="77777777" w:rsidTr="00986CDF">
        <w:trPr>
          <w:gridAfter w:val="1"/>
          <w:wAfter w:w="7371" w:type="dxa"/>
        </w:trPr>
        <w:tc>
          <w:tcPr>
            <w:tcW w:w="1276" w:type="dxa"/>
          </w:tcPr>
          <w:p w14:paraId="6F48EBC4" w14:textId="77777777" w:rsidR="00ED233C" w:rsidRPr="00E55804" w:rsidRDefault="00ED233C" w:rsidP="00520852">
            <w:pPr>
              <w:jc w:val="both"/>
              <w:rPr>
                <w:rFonts w:eastAsia="Times New Roman"/>
                <w:b/>
                <w:sz w:val="20"/>
                <w:szCs w:val="20"/>
                <w:lang w:val="fr-FR"/>
              </w:rPr>
            </w:pPr>
            <w:r>
              <w:rPr>
                <w:b/>
                <w:sz w:val="20"/>
                <w:szCs w:val="20"/>
              </w:rPr>
              <w:t>8</w:t>
            </w:r>
            <w:r w:rsidRPr="00E55804">
              <w:rPr>
                <w:b/>
                <w:sz w:val="20"/>
                <w:szCs w:val="20"/>
              </w:rPr>
              <w:t>.1</w:t>
            </w:r>
          </w:p>
          <w:p w14:paraId="26ECE572" w14:textId="32CCA0FE" w:rsidR="00ED233C" w:rsidRPr="00E55804" w:rsidRDefault="00ED233C" w:rsidP="00520852">
            <w:pPr>
              <w:widowControl/>
              <w:jc w:val="both"/>
              <w:rPr>
                <w:sz w:val="20"/>
                <w:szCs w:val="20"/>
              </w:rPr>
            </w:pPr>
          </w:p>
        </w:tc>
        <w:tc>
          <w:tcPr>
            <w:tcW w:w="8789" w:type="dxa"/>
          </w:tcPr>
          <w:tbl>
            <w:tblPr>
              <w:tblpPr w:leftFromText="141" w:rightFromText="141" w:vertAnchor="text" w:horzAnchor="margin" w:tblpX="-294" w:tblpY="-445"/>
              <w:tblOverlap w:val="never"/>
              <w:tblW w:w="8936" w:type="dxa"/>
              <w:tblLayout w:type="fixed"/>
              <w:tblLook w:val="0000" w:firstRow="0" w:lastRow="0" w:firstColumn="0" w:lastColumn="0" w:noHBand="0" w:noVBand="0"/>
            </w:tblPr>
            <w:tblGrid>
              <w:gridCol w:w="1838"/>
              <w:gridCol w:w="1701"/>
              <w:gridCol w:w="5397"/>
            </w:tblGrid>
            <w:tr w:rsidR="00ED233C" w:rsidRPr="00A82722" w14:paraId="0DA1EB5A" w14:textId="77777777" w:rsidTr="006500FB">
              <w:tc>
                <w:tcPr>
                  <w:tcW w:w="1838" w:type="dxa"/>
                  <w:tcBorders>
                    <w:top w:val="single" w:sz="4" w:space="0" w:color="000000"/>
                    <w:left w:val="single" w:sz="4" w:space="0" w:color="000000"/>
                    <w:bottom w:val="single" w:sz="4" w:space="0" w:color="000000"/>
                    <w:right w:val="single" w:sz="4" w:space="0" w:color="000000"/>
                  </w:tcBorders>
                </w:tcPr>
                <w:p w14:paraId="08CD3D67" w14:textId="77777777" w:rsidR="00ED233C" w:rsidRPr="00E55804" w:rsidRDefault="00ED233C" w:rsidP="00520852">
                  <w:pPr>
                    <w:jc w:val="both"/>
                    <w:rPr>
                      <w:rFonts w:eastAsia="Times New Roman"/>
                      <w:sz w:val="20"/>
                      <w:szCs w:val="20"/>
                      <w:lang w:val="fr-FR"/>
                    </w:rPr>
                  </w:pPr>
                  <w:r w:rsidRPr="00F51013">
                    <w:rPr>
                      <w:sz w:val="20"/>
                      <w:szCs w:val="20"/>
                      <w:lang w:val="fr-FR"/>
                    </w:rPr>
                    <w:t>Date</w:t>
                  </w:r>
                </w:p>
              </w:tc>
              <w:tc>
                <w:tcPr>
                  <w:tcW w:w="1701" w:type="dxa"/>
                  <w:tcBorders>
                    <w:top w:val="single" w:sz="4" w:space="0" w:color="000000"/>
                    <w:left w:val="single" w:sz="4" w:space="0" w:color="000000"/>
                    <w:bottom w:val="single" w:sz="4" w:space="0" w:color="000000"/>
                    <w:right w:val="single" w:sz="4" w:space="0" w:color="000000"/>
                  </w:tcBorders>
                </w:tcPr>
                <w:p w14:paraId="44B950EA" w14:textId="77777777" w:rsidR="00ED233C" w:rsidRPr="00E55804" w:rsidRDefault="00ED233C" w:rsidP="00520852">
                  <w:pPr>
                    <w:jc w:val="both"/>
                    <w:rPr>
                      <w:rFonts w:eastAsia="Times New Roman"/>
                      <w:sz w:val="20"/>
                      <w:szCs w:val="20"/>
                      <w:lang w:val="fr-FR"/>
                    </w:rPr>
                  </w:pPr>
                  <w:r w:rsidRPr="00F51013">
                    <w:rPr>
                      <w:sz w:val="20"/>
                      <w:szCs w:val="20"/>
                      <w:lang w:val="fr-FR"/>
                    </w:rPr>
                    <w:t>De</w:t>
                  </w:r>
                </w:p>
              </w:tc>
              <w:tc>
                <w:tcPr>
                  <w:tcW w:w="5397" w:type="dxa"/>
                  <w:tcBorders>
                    <w:top w:val="single" w:sz="4" w:space="0" w:color="000000"/>
                    <w:left w:val="single" w:sz="4" w:space="0" w:color="000000"/>
                    <w:bottom w:val="single" w:sz="4" w:space="0" w:color="000000"/>
                    <w:right w:val="single" w:sz="4" w:space="0" w:color="000000"/>
                  </w:tcBorders>
                </w:tcPr>
                <w:p w14:paraId="1461F934" w14:textId="77777777" w:rsidR="00ED233C" w:rsidRPr="00E55804" w:rsidRDefault="00ED233C" w:rsidP="00520852">
                  <w:pPr>
                    <w:jc w:val="both"/>
                    <w:rPr>
                      <w:rFonts w:eastAsia="Times New Roman"/>
                      <w:sz w:val="20"/>
                      <w:szCs w:val="20"/>
                      <w:lang w:val="fr-FR"/>
                    </w:rPr>
                  </w:pPr>
                  <w:r w:rsidRPr="00F51013">
                    <w:rPr>
                      <w:sz w:val="20"/>
                      <w:szCs w:val="20"/>
                      <w:lang w:val="fr-FR"/>
                    </w:rPr>
                    <w:t>À</w:t>
                  </w:r>
                </w:p>
              </w:tc>
            </w:tr>
            <w:tr w:rsidR="00ED233C" w:rsidRPr="00D66E13" w14:paraId="7BB9CD7C" w14:textId="77777777" w:rsidTr="006500FB">
              <w:tc>
                <w:tcPr>
                  <w:tcW w:w="1838" w:type="dxa"/>
                  <w:tcBorders>
                    <w:top w:val="single" w:sz="4" w:space="0" w:color="000000"/>
                    <w:left w:val="single" w:sz="4" w:space="0" w:color="000000"/>
                    <w:bottom w:val="single" w:sz="4" w:space="0" w:color="000000"/>
                    <w:right w:val="single" w:sz="4" w:space="0" w:color="000000"/>
                  </w:tcBorders>
                </w:tcPr>
                <w:p w14:paraId="17CE9CA9" w14:textId="739FF62A" w:rsidR="00ED233C" w:rsidRDefault="00ED233C" w:rsidP="004B41B2">
                  <w:pPr>
                    <w:jc w:val="both"/>
                    <w:rPr>
                      <w:rFonts w:asciiTheme="minorHAnsi" w:hAnsiTheme="minorHAnsi" w:cstheme="minorHAnsi"/>
                      <w:sz w:val="22"/>
                      <w:szCs w:val="22"/>
                    </w:rPr>
                  </w:pPr>
                  <w:r>
                    <w:rPr>
                      <w:rFonts w:asciiTheme="minorHAnsi" w:hAnsiTheme="minorHAnsi" w:cstheme="minorHAnsi"/>
                      <w:sz w:val="22"/>
                      <w:szCs w:val="22"/>
                    </w:rPr>
                    <w:t xml:space="preserve">Samedi </w:t>
                  </w:r>
                  <w:r w:rsidR="00133373">
                    <w:rPr>
                      <w:rFonts w:asciiTheme="minorHAnsi" w:hAnsiTheme="minorHAnsi" w:cstheme="minorHAnsi"/>
                      <w:sz w:val="22"/>
                      <w:szCs w:val="22"/>
                    </w:rPr>
                    <w:t>13</w:t>
                  </w:r>
                  <w:r>
                    <w:rPr>
                      <w:rFonts w:asciiTheme="minorHAnsi" w:hAnsiTheme="minorHAnsi" w:cstheme="minorHAnsi"/>
                      <w:sz w:val="22"/>
                      <w:szCs w:val="22"/>
                    </w:rPr>
                    <w:t xml:space="preserve"> </w:t>
                  </w:r>
                  <w:proofErr w:type="spellStart"/>
                  <w:r>
                    <w:rPr>
                      <w:rFonts w:asciiTheme="minorHAnsi" w:hAnsiTheme="minorHAnsi" w:cstheme="minorHAnsi"/>
                      <w:sz w:val="22"/>
                      <w:szCs w:val="22"/>
                    </w:rPr>
                    <w:t>avril</w:t>
                  </w:r>
                  <w:proofErr w:type="spellEnd"/>
                </w:p>
              </w:tc>
              <w:tc>
                <w:tcPr>
                  <w:tcW w:w="1701" w:type="dxa"/>
                  <w:tcBorders>
                    <w:top w:val="single" w:sz="4" w:space="0" w:color="000000"/>
                    <w:left w:val="single" w:sz="4" w:space="0" w:color="000000"/>
                    <w:bottom w:val="single" w:sz="4" w:space="0" w:color="000000"/>
                    <w:right w:val="single" w:sz="4" w:space="0" w:color="000000"/>
                  </w:tcBorders>
                </w:tcPr>
                <w:p w14:paraId="6C5CC560" w14:textId="185B3EB2" w:rsidR="00ED233C" w:rsidRPr="009D7601" w:rsidRDefault="00133373" w:rsidP="004B41B2">
                  <w:pPr>
                    <w:jc w:val="both"/>
                    <w:rPr>
                      <w:rFonts w:asciiTheme="minorHAnsi" w:hAnsiTheme="minorHAnsi" w:cstheme="minorHAnsi"/>
                      <w:sz w:val="22"/>
                      <w:szCs w:val="22"/>
                    </w:rPr>
                  </w:pPr>
                  <w:r>
                    <w:rPr>
                      <w:rFonts w:asciiTheme="minorHAnsi" w:hAnsiTheme="minorHAnsi" w:cstheme="minorHAnsi"/>
                      <w:sz w:val="22"/>
                      <w:szCs w:val="22"/>
                    </w:rPr>
                    <w:t>9</w:t>
                  </w:r>
                  <w:r w:rsidR="00ED233C" w:rsidRPr="009D7601">
                    <w:rPr>
                      <w:rFonts w:asciiTheme="minorHAnsi" w:hAnsiTheme="minorHAnsi" w:cstheme="minorHAnsi"/>
                      <w:sz w:val="22"/>
                      <w:szCs w:val="22"/>
                    </w:rPr>
                    <w:t>H</w:t>
                  </w:r>
                  <w:r>
                    <w:rPr>
                      <w:rFonts w:asciiTheme="minorHAnsi" w:hAnsiTheme="minorHAnsi" w:cstheme="minorHAnsi"/>
                      <w:sz w:val="22"/>
                      <w:szCs w:val="22"/>
                    </w:rPr>
                    <w:t>30</w:t>
                  </w:r>
                  <w:r w:rsidR="00ED233C" w:rsidRPr="009D7601">
                    <w:rPr>
                      <w:rFonts w:asciiTheme="minorHAnsi" w:hAnsiTheme="minorHAnsi" w:cstheme="minorHAnsi"/>
                      <w:sz w:val="22"/>
                      <w:szCs w:val="22"/>
                    </w:rPr>
                    <w:t xml:space="preserve"> à 12H30</w:t>
                  </w:r>
                </w:p>
                <w:p w14:paraId="3E0CE6BE" w14:textId="087FEA07" w:rsidR="00ED233C" w:rsidRPr="009D7601" w:rsidRDefault="00ED233C" w:rsidP="004B41B2">
                  <w:pPr>
                    <w:jc w:val="both"/>
                    <w:rPr>
                      <w:rFonts w:asciiTheme="minorHAnsi" w:hAnsiTheme="minorHAnsi" w:cstheme="minorHAnsi"/>
                      <w:sz w:val="22"/>
                      <w:szCs w:val="22"/>
                    </w:rPr>
                  </w:pPr>
                  <w:r w:rsidRPr="009D7601">
                    <w:rPr>
                      <w:rFonts w:asciiTheme="minorHAnsi" w:hAnsiTheme="minorHAnsi" w:cstheme="minorHAnsi"/>
                      <w:sz w:val="22"/>
                      <w:szCs w:val="22"/>
                    </w:rPr>
                    <w:t>13H</w:t>
                  </w:r>
                  <w:r w:rsidR="00120672">
                    <w:rPr>
                      <w:rFonts w:asciiTheme="minorHAnsi" w:hAnsiTheme="minorHAnsi" w:cstheme="minorHAnsi"/>
                      <w:sz w:val="22"/>
                      <w:szCs w:val="22"/>
                    </w:rPr>
                    <w:t>0</w:t>
                  </w:r>
                  <w:r w:rsidRPr="009D7601">
                    <w:rPr>
                      <w:rFonts w:asciiTheme="minorHAnsi" w:hAnsiTheme="minorHAnsi" w:cstheme="minorHAnsi"/>
                      <w:sz w:val="22"/>
                      <w:szCs w:val="22"/>
                    </w:rPr>
                    <w:t>0</w:t>
                  </w:r>
                </w:p>
                <w:p w14:paraId="0FFCCC09" w14:textId="77777777" w:rsidR="00ED233C" w:rsidRPr="009D7601" w:rsidRDefault="00ED233C" w:rsidP="004B41B2">
                  <w:pPr>
                    <w:jc w:val="both"/>
                    <w:rPr>
                      <w:rFonts w:asciiTheme="minorHAnsi" w:hAnsiTheme="minorHAnsi" w:cstheme="minorHAnsi"/>
                      <w:sz w:val="22"/>
                      <w:szCs w:val="22"/>
                    </w:rPr>
                  </w:pPr>
                  <w:r w:rsidRPr="009D7601">
                    <w:rPr>
                      <w:rFonts w:asciiTheme="minorHAnsi" w:hAnsiTheme="minorHAnsi" w:cstheme="minorHAnsi"/>
                      <w:sz w:val="22"/>
                      <w:szCs w:val="22"/>
                    </w:rPr>
                    <w:t>14H00</w:t>
                  </w:r>
                </w:p>
              </w:tc>
              <w:tc>
                <w:tcPr>
                  <w:tcW w:w="5397" w:type="dxa"/>
                  <w:tcBorders>
                    <w:top w:val="single" w:sz="4" w:space="0" w:color="000000"/>
                    <w:left w:val="single" w:sz="4" w:space="0" w:color="000000"/>
                    <w:bottom w:val="single" w:sz="4" w:space="0" w:color="000000"/>
                    <w:right w:val="single" w:sz="4" w:space="0" w:color="000000"/>
                  </w:tcBorders>
                </w:tcPr>
                <w:p w14:paraId="702C33E8" w14:textId="77777777" w:rsidR="00ED233C" w:rsidRDefault="00ED233C" w:rsidP="00520852">
                  <w:pPr>
                    <w:jc w:val="both"/>
                    <w:rPr>
                      <w:rFonts w:asciiTheme="minorHAnsi" w:hAnsiTheme="minorHAnsi" w:cstheme="minorHAnsi"/>
                      <w:sz w:val="22"/>
                      <w:szCs w:val="22"/>
                      <w:lang w:val="fr-FR"/>
                    </w:rPr>
                  </w:pPr>
                  <w:r>
                    <w:rPr>
                      <w:rFonts w:asciiTheme="minorHAnsi" w:hAnsiTheme="minorHAnsi" w:cstheme="minorHAnsi"/>
                      <w:sz w:val="22"/>
                      <w:szCs w:val="22"/>
                      <w:lang w:val="fr-FR"/>
                    </w:rPr>
                    <w:t>Confirmation d’inscription à l’ENVSN</w:t>
                  </w:r>
                </w:p>
                <w:p w14:paraId="6AD045C9" w14:textId="77777777" w:rsidR="00ED233C" w:rsidRDefault="00ED233C" w:rsidP="00520852">
                  <w:pPr>
                    <w:jc w:val="both"/>
                    <w:rPr>
                      <w:rFonts w:asciiTheme="minorHAnsi" w:hAnsiTheme="minorHAnsi" w:cstheme="minorHAnsi"/>
                      <w:sz w:val="22"/>
                      <w:szCs w:val="22"/>
                      <w:lang w:val="fr-FR"/>
                    </w:rPr>
                  </w:pPr>
                  <w:r>
                    <w:rPr>
                      <w:rFonts w:asciiTheme="minorHAnsi" w:hAnsiTheme="minorHAnsi" w:cstheme="minorHAnsi"/>
                      <w:sz w:val="22"/>
                      <w:szCs w:val="22"/>
                      <w:lang w:val="fr-FR"/>
                    </w:rPr>
                    <w:t xml:space="preserve">Briefing </w:t>
                  </w:r>
                </w:p>
                <w:p w14:paraId="53122F9F" w14:textId="77777777" w:rsidR="00ED233C" w:rsidRPr="009A340D" w:rsidRDefault="00ED233C" w:rsidP="00C406F8">
                  <w:pPr>
                    <w:jc w:val="both"/>
                    <w:rPr>
                      <w:rFonts w:asciiTheme="minorHAnsi" w:hAnsiTheme="minorHAnsi" w:cstheme="minorHAnsi"/>
                      <w:sz w:val="22"/>
                      <w:szCs w:val="22"/>
                      <w:lang w:val="fr-FR"/>
                    </w:rPr>
                  </w:pPr>
                  <w:r>
                    <w:rPr>
                      <w:rFonts w:asciiTheme="minorHAnsi" w:hAnsiTheme="minorHAnsi" w:cstheme="minorHAnsi"/>
                      <w:sz w:val="22"/>
                      <w:szCs w:val="22"/>
                      <w:lang w:val="fr-FR"/>
                    </w:rPr>
                    <w:t>1</w:t>
                  </w:r>
                  <w:r w:rsidRPr="00C406F8">
                    <w:rPr>
                      <w:rFonts w:asciiTheme="minorHAnsi" w:hAnsiTheme="minorHAnsi" w:cstheme="minorHAnsi"/>
                      <w:sz w:val="22"/>
                      <w:szCs w:val="22"/>
                      <w:vertAlign w:val="superscript"/>
                      <w:lang w:val="fr-FR"/>
                    </w:rPr>
                    <w:t>er</w:t>
                  </w:r>
                  <w:r>
                    <w:rPr>
                      <w:rFonts w:asciiTheme="minorHAnsi" w:hAnsiTheme="minorHAnsi" w:cstheme="minorHAnsi"/>
                      <w:sz w:val="22"/>
                      <w:szCs w:val="22"/>
                      <w:lang w:val="fr-FR"/>
                    </w:rPr>
                    <w:t xml:space="preserve"> signal d’avertissement</w:t>
                  </w:r>
                </w:p>
              </w:tc>
            </w:tr>
            <w:tr w:rsidR="00ED233C" w:rsidRPr="00D66E13" w14:paraId="34A8C097" w14:textId="77777777" w:rsidTr="006500FB">
              <w:tc>
                <w:tcPr>
                  <w:tcW w:w="1838" w:type="dxa"/>
                  <w:tcBorders>
                    <w:top w:val="single" w:sz="4" w:space="0" w:color="000000"/>
                    <w:left w:val="single" w:sz="4" w:space="0" w:color="000000"/>
                    <w:bottom w:val="single" w:sz="4" w:space="0" w:color="000000"/>
                    <w:right w:val="single" w:sz="4" w:space="0" w:color="000000"/>
                  </w:tcBorders>
                </w:tcPr>
                <w:p w14:paraId="220D0F60" w14:textId="6351D733" w:rsidR="00ED233C" w:rsidRPr="009A340D" w:rsidRDefault="00ED233C" w:rsidP="004B41B2">
                  <w:pPr>
                    <w:jc w:val="both"/>
                    <w:rPr>
                      <w:rFonts w:asciiTheme="minorHAnsi" w:hAnsiTheme="minorHAnsi" w:cstheme="minorHAnsi"/>
                      <w:sz w:val="22"/>
                      <w:szCs w:val="22"/>
                    </w:rPr>
                  </w:pPr>
                  <w:r>
                    <w:rPr>
                      <w:rFonts w:asciiTheme="minorHAnsi" w:hAnsiTheme="minorHAnsi" w:cstheme="minorHAnsi"/>
                      <w:sz w:val="22"/>
                      <w:szCs w:val="22"/>
                    </w:rPr>
                    <w:t>Dimanche</w:t>
                  </w:r>
                  <w:r w:rsidRPr="009A340D">
                    <w:rPr>
                      <w:rFonts w:asciiTheme="minorHAnsi" w:hAnsiTheme="minorHAnsi" w:cstheme="minorHAnsi"/>
                      <w:sz w:val="22"/>
                      <w:szCs w:val="22"/>
                    </w:rPr>
                    <w:t xml:space="preserve"> </w:t>
                  </w:r>
                  <w:r w:rsidR="00133373">
                    <w:rPr>
                      <w:rFonts w:asciiTheme="minorHAnsi" w:hAnsiTheme="minorHAnsi" w:cstheme="minorHAnsi"/>
                      <w:sz w:val="22"/>
                      <w:szCs w:val="22"/>
                    </w:rPr>
                    <w:t>14</w:t>
                  </w:r>
                  <w:r>
                    <w:rPr>
                      <w:rFonts w:asciiTheme="minorHAnsi" w:hAnsiTheme="minorHAnsi" w:cstheme="minorHAnsi"/>
                      <w:sz w:val="22"/>
                      <w:szCs w:val="22"/>
                    </w:rPr>
                    <w:t xml:space="preserve"> </w:t>
                  </w:r>
                  <w:proofErr w:type="spellStart"/>
                  <w:r>
                    <w:rPr>
                      <w:rFonts w:asciiTheme="minorHAnsi" w:hAnsiTheme="minorHAnsi" w:cstheme="minorHAnsi"/>
                      <w:sz w:val="22"/>
                      <w:szCs w:val="22"/>
                    </w:rPr>
                    <w:t>avril</w:t>
                  </w:r>
                  <w:proofErr w:type="spellEnd"/>
                </w:p>
              </w:tc>
              <w:tc>
                <w:tcPr>
                  <w:tcW w:w="1701" w:type="dxa"/>
                  <w:tcBorders>
                    <w:top w:val="single" w:sz="4" w:space="0" w:color="000000"/>
                    <w:left w:val="single" w:sz="4" w:space="0" w:color="000000"/>
                    <w:bottom w:val="single" w:sz="4" w:space="0" w:color="000000"/>
                    <w:right w:val="single" w:sz="4" w:space="0" w:color="000000"/>
                  </w:tcBorders>
                </w:tcPr>
                <w:p w14:paraId="6A139D21" w14:textId="77777777" w:rsidR="00ED233C" w:rsidRDefault="00ED233C" w:rsidP="004B41B2">
                  <w:pPr>
                    <w:jc w:val="both"/>
                    <w:rPr>
                      <w:rFonts w:asciiTheme="minorHAnsi" w:hAnsiTheme="minorHAnsi" w:cstheme="minorHAnsi"/>
                      <w:sz w:val="22"/>
                      <w:szCs w:val="22"/>
                    </w:rPr>
                  </w:pPr>
                  <w:r>
                    <w:rPr>
                      <w:rFonts w:asciiTheme="minorHAnsi" w:hAnsiTheme="minorHAnsi" w:cstheme="minorHAnsi"/>
                      <w:sz w:val="22"/>
                      <w:szCs w:val="22"/>
                    </w:rPr>
                    <w:t>9</w:t>
                  </w:r>
                  <w:r w:rsidRPr="009A340D">
                    <w:rPr>
                      <w:rFonts w:asciiTheme="minorHAnsi" w:hAnsiTheme="minorHAnsi" w:cstheme="minorHAnsi"/>
                      <w:sz w:val="22"/>
                      <w:szCs w:val="22"/>
                    </w:rPr>
                    <w:t xml:space="preserve"> h </w:t>
                  </w:r>
                  <w:r>
                    <w:rPr>
                      <w:rFonts w:asciiTheme="minorHAnsi" w:hAnsiTheme="minorHAnsi" w:cstheme="minorHAnsi"/>
                      <w:sz w:val="22"/>
                      <w:szCs w:val="22"/>
                    </w:rPr>
                    <w:t>30</w:t>
                  </w:r>
                </w:p>
                <w:p w14:paraId="2BEB096C" w14:textId="77777777" w:rsidR="00ED233C" w:rsidRDefault="00ED233C" w:rsidP="004B41B2">
                  <w:pPr>
                    <w:jc w:val="both"/>
                    <w:rPr>
                      <w:rFonts w:asciiTheme="minorHAnsi" w:hAnsiTheme="minorHAnsi" w:cstheme="minorHAnsi"/>
                      <w:sz w:val="22"/>
                      <w:szCs w:val="22"/>
                    </w:rPr>
                  </w:pPr>
                  <w:r>
                    <w:rPr>
                      <w:rFonts w:asciiTheme="minorHAnsi" w:hAnsiTheme="minorHAnsi" w:cstheme="minorHAnsi"/>
                      <w:sz w:val="22"/>
                      <w:szCs w:val="22"/>
                    </w:rPr>
                    <w:t>10H30</w:t>
                  </w:r>
                </w:p>
                <w:p w14:paraId="0D7FF13B" w14:textId="17CAED27" w:rsidR="00120672" w:rsidRPr="009A340D" w:rsidRDefault="00120672" w:rsidP="004B41B2">
                  <w:pPr>
                    <w:jc w:val="both"/>
                    <w:rPr>
                      <w:rFonts w:asciiTheme="minorHAnsi" w:hAnsiTheme="minorHAnsi" w:cstheme="minorHAnsi"/>
                      <w:sz w:val="22"/>
                      <w:szCs w:val="22"/>
                    </w:rPr>
                  </w:pPr>
                  <w:r>
                    <w:rPr>
                      <w:rFonts w:asciiTheme="minorHAnsi" w:hAnsiTheme="minorHAnsi" w:cstheme="minorHAnsi"/>
                      <w:sz w:val="22"/>
                      <w:szCs w:val="22"/>
                    </w:rPr>
                    <w:t>17H30</w:t>
                  </w:r>
                </w:p>
              </w:tc>
              <w:tc>
                <w:tcPr>
                  <w:tcW w:w="5397" w:type="dxa"/>
                  <w:tcBorders>
                    <w:top w:val="single" w:sz="4" w:space="0" w:color="000000"/>
                    <w:left w:val="single" w:sz="4" w:space="0" w:color="000000"/>
                    <w:bottom w:val="single" w:sz="4" w:space="0" w:color="000000"/>
                    <w:right w:val="single" w:sz="4" w:space="0" w:color="000000"/>
                  </w:tcBorders>
                </w:tcPr>
                <w:p w14:paraId="005609AD" w14:textId="77777777" w:rsidR="00ED233C" w:rsidRDefault="00ED233C" w:rsidP="00520852">
                  <w:pPr>
                    <w:jc w:val="both"/>
                    <w:rPr>
                      <w:rFonts w:asciiTheme="minorHAnsi" w:hAnsiTheme="minorHAnsi" w:cstheme="minorHAnsi"/>
                      <w:sz w:val="22"/>
                      <w:szCs w:val="22"/>
                      <w:lang w:val="fr-FR"/>
                    </w:rPr>
                  </w:pPr>
                  <w:r>
                    <w:rPr>
                      <w:rFonts w:asciiTheme="minorHAnsi" w:hAnsiTheme="minorHAnsi" w:cstheme="minorHAnsi"/>
                      <w:sz w:val="22"/>
                      <w:szCs w:val="22"/>
                      <w:lang w:val="fr-FR"/>
                    </w:rPr>
                    <w:t xml:space="preserve">Briefing </w:t>
                  </w:r>
                </w:p>
                <w:p w14:paraId="0738186E" w14:textId="77777777" w:rsidR="00ED233C" w:rsidRDefault="00ED233C" w:rsidP="00520852">
                  <w:pPr>
                    <w:jc w:val="both"/>
                    <w:rPr>
                      <w:rFonts w:asciiTheme="minorHAnsi" w:hAnsiTheme="minorHAnsi" w:cstheme="minorHAnsi"/>
                      <w:sz w:val="22"/>
                      <w:szCs w:val="22"/>
                      <w:lang w:val="fr-FR"/>
                    </w:rPr>
                  </w:pPr>
                  <w:r>
                    <w:rPr>
                      <w:rFonts w:asciiTheme="minorHAnsi" w:hAnsiTheme="minorHAnsi" w:cstheme="minorHAnsi"/>
                      <w:sz w:val="22"/>
                      <w:szCs w:val="22"/>
                      <w:lang w:val="fr-FR"/>
                    </w:rPr>
                    <w:t>1</w:t>
                  </w:r>
                  <w:r w:rsidRPr="00C406F8">
                    <w:rPr>
                      <w:rFonts w:asciiTheme="minorHAnsi" w:hAnsiTheme="minorHAnsi" w:cstheme="minorHAnsi"/>
                      <w:sz w:val="22"/>
                      <w:szCs w:val="22"/>
                      <w:vertAlign w:val="superscript"/>
                      <w:lang w:val="fr-FR"/>
                    </w:rPr>
                    <w:t>er</w:t>
                  </w:r>
                  <w:r>
                    <w:rPr>
                      <w:rFonts w:asciiTheme="minorHAnsi" w:hAnsiTheme="minorHAnsi" w:cstheme="minorHAnsi"/>
                      <w:sz w:val="22"/>
                      <w:szCs w:val="22"/>
                      <w:lang w:val="fr-FR"/>
                    </w:rPr>
                    <w:t xml:space="preserve"> signal d’avertissement</w:t>
                  </w:r>
                </w:p>
                <w:p w14:paraId="7FBDEFE2" w14:textId="61DAD6B0" w:rsidR="00120672" w:rsidRPr="009A340D" w:rsidRDefault="00120672" w:rsidP="00520852">
                  <w:pPr>
                    <w:jc w:val="both"/>
                    <w:rPr>
                      <w:rFonts w:asciiTheme="minorHAnsi" w:hAnsiTheme="minorHAnsi" w:cstheme="minorHAnsi"/>
                      <w:sz w:val="22"/>
                      <w:szCs w:val="22"/>
                      <w:lang w:val="fr-FR"/>
                    </w:rPr>
                  </w:pPr>
                  <w:r>
                    <w:rPr>
                      <w:rFonts w:asciiTheme="minorHAnsi" w:hAnsiTheme="minorHAnsi" w:cstheme="minorHAnsi"/>
                      <w:sz w:val="22"/>
                      <w:szCs w:val="22"/>
                      <w:lang w:val="fr-FR"/>
                    </w:rPr>
                    <w:t>Remise des prix</w:t>
                  </w:r>
                </w:p>
              </w:tc>
            </w:tr>
          </w:tbl>
          <w:p w14:paraId="26ECE575" w14:textId="1837A3DF" w:rsidR="00ED233C" w:rsidRPr="00843250" w:rsidRDefault="00ED233C" w:rsidP="00520852">
            <w:pPr>
              <w:widowControl/>
              <w:jc w:val="both"/>
              <w:rPr>
                <w:rFonts w:eastAsia="Times New Roman"/>
                <w:b/>
                <w:sz w:val="20"/>
                <w:szCs w:val="20"/>
                <w:lang w:val="fr-FR"/>
              </w:rPr>
            </w:pPr>
          </w:p>
        </w:tc>
      </w:tr>
      <w:tr w:rsidR="00ED233C" w:rsidRPr="00D66E13" w14:paraId="26ECE585" w14:textId="77777777" w:rsidTr="00986CDF">
        <w:trPr>
          <w:gridAfter w:val="1"/>
          <w:wAfter w:w="7371" w:type="dxa"/>
        </w:trPr>
        <w:tc>
          <w:tcPr>
            <w:tcW w:w="1276" w:type="dxa"/>
          </w:tcPr>
          <w:p w14:paraId="5B89A095" w14:textId="254183B2" w:rsidR="00ED233C" w:rsidRPr="00E55804" w:rsidRDefault="00ED233C" w:rsidP="00520852">
            <w:pPr>
              <w:jc w:val="both"/>
              <w:rPr>
                <w:rFonts w:eastAsia="Times New Roman"/>
                <w:b/>
                <w:sz w:val="20"/>
                <w:szCs w:val="20"/>
                <w:lang w:val="fr-FR"/>
              </w:rPr>
            </w:pPr>
            <w:r>
              <w:rPr>
                <w:b/>
                <w:sz w:val="20"/>
                <w:szCs w:val="20"/>
              </w:rPr>
              <w:t>8.</w:t>
            </w:r>
            <w:r w:rsidR="00005BCF">
              <w:rPr>
                <w:b/>
                <w:sz w:val="20"/>
                <w:szCs w:val="20"/>
              </w:rPr>
              <w:t>2</w:t>
            </w:r>
          </w:p>
          <w:p w14:paraId="26ECE578" w14:textId="77777777" w:rsidR="00ED233C" w:rsidRPr="00E55804" w:rsidRDefault="00ED233C" w:rsidP="00520852">
            <w:pPr>
              <w:widowControl/>
              <w:jc w:val="both"/>
              <w:rPr>
                <w:rFonts w:eastAsia="Times New Roman"/>
                <w:i/>
                <w:color w:val="FF0000"/>
                <w:sz w:val="20"/>
                <w:szCs w:val="20"/>
                <w:lang w:val="fr-FR"/>
              </w:rPr>
            </w:pPr>
          </w:p>
        </w:tc>
        <w:tc>
          <w:tcPr>
            <w:tcW w:w="8789" w:type="dxa"/>
          </w:tcPr>
          <w:p w14:paraId="48F14316" w14:textId="77777777" w:rsidR="00ED233C" w:rsidRPr="00F51013" w:rsidRDefault="00ED233C" w:rsidP="00520852">
            <w:pPr>
              <w:widowControl/>
              <w:jc w:val="both"/>
              <w:rPr>
                <w:sz w:val="20"/>
                <w:szCs w:val="20"/>
                <w:lang w:val="fr-FR"/>
              </w:rPr>
            </w:pPr>
            <w:r w:rsidRPr="00F51013">
              <w:rPr>
                <w:color w:val="000000"/>
                <w:sz w:val="20"/>
                <w:szCs w:val="20"/>
                <w:lang w:val="fr-FR"/>
              </w:rPr>
              <w:t xml:space="preserve">Le dernier jour de course programmé, aucun signal d’avertissement ne sera fait </w:t>
            </w:r>
            <w:r w:rsidRPr="00F51013">
              <w:rPr>
                <w:iCs/>
                <w:sz w:val="20"/>
                <w:szCs w:val="20"/>
                <w:lang w:val="fr-FR"/>
              </w:rPr>
              <w:t xml:space="preserve">après </w:t>
            </w:r>
            <w:r w:rsidRPr="00F51013">
              <w:rPr>
                <w:rFonts w:asciiTheme="minorHAnsi" w:hAnsiTheme="minorHAnsi" w:cstheme="minorHAnsi"/>
                <w:sz w:val="22"/>
                <w:szCs w:val="22"/>
                <w:lang w:val="fr-FR"/>
              </w:rPr>
              <w:t>1</w:t>
            </w:r>
            <w:r>
              <w:rPr>
                <w:rFonts w:asciiTheme="minorHAnsi" w:hAnsiTheme="minorHAnsi" w:cstheme="minorHAnsi"/>
                <w:sz w:val="22"/>
                <w:szCs w:val="22"/>
                <w:lang w:val="fr-FR"/>
              </w:rPr>
              <w:t>6</w:t>
            </w:r>
            <w:r w:rsidRPr="00F51013">
              <w:rPr>
                <w:rFonts w:asciiTheme="minorHAnsi" w:hAnsiTheme="minorHAnsi" w:cstheme="minorHAnsi"/>
                <w:sz w:val="22"/>
                <w:szCs w:val="22"/>
                <w:lang w:val="fr-FR"/>
              </w:rPr>
              <w:t xml:space="preserve"> h 00</w:t>
            </w:r>
            <w:r>
              <w:rPr>
                <w:rFonts w:asciiTheme="minorHAnsi" w:hAnsiTheme="minorHAnsi" w:cstheme="minorHAnsi"/>
                <w:sz w:val="22"/>
                <w:szCs w:val="22"/>
                <w:lang w:val="fr-FR"/>
              </w:rPr>
              <w:t>.</w:t>
            </w:r>
            <w:r w:rsidRPr="00F51013">
              <w:rPr>
                <w:sz w:val="20"/>
                <w:szCs w:val="20"/>
                <w:lang w:val="fr-FR"/>
              </w:rPr>
              <w:t xml:space="preserve"> </w:t>
            </w:r>
          </w:p>
          <w:p w14:paraId="26ECE584" w14:textId="77777777" w:rsidR="00ED233C" w:rsidRPr="00E55804" w:rsidRDefault="00ED233C" w:rsidP="00520852">
            <w:pPr>
              <w:widowControl/>
              <w:jc w:val="both"/>
              <w:rPr>
                <w:sz w:val="20"/>
                <w:szCs w:val="20"/>
                <w:lang w:val="fr-FR"/>
              </w:rPr>
            </w:pPr>
          </w:p>
        </w:tc>
      </w:tr>
      <w:tr w:rsidR="00ED233C" w:rsidRPr="008653DE" w14:paraId="26ECE59B" w14:textId="77777777" w:rsidTr="00986CDF">
        <w:trPr>
          <w:gridAfter w:val="1"/>
          <w:wAfter w:w="7371" w:type="dxa"/>
        </w:trPr>
        <w:tc>
          <w:tcPr>
            <w:tcW w:w="1276" w:type="dxa"/>
          </w:tcPr>
          <w:p w14:paraId="49E26100" w14:textId="77777777" w:rsidR="00ED233C" w:rsidRPr="00986CDF" w:rsidRDefault="00ED233C" w:rsidP="00520852">
            <w:pPr>
              <w:widowControl/>
              <w:jc w:val="both"/>
              <w:rPr>
                <w:b/>
                <w:color w:val="000000"/>
                <w:sz w:val="14"/>
                <w:szCs w:val="20"/>
                <w:lang w:val="fr-FR"/>
              </w:rPr>
            </w:pPr>
          </w:p>
          <w:p w14:paraId="26ECE597" w14:textId="0CB013EC" w:rsidR="00ED233C" w:rsidRPr="00E55804" w:rsidRDefault="00ED233C" w:rsidP="00520852">
            <w:pPr>
              <w:widowControl/>
              <w:jc w:val="both"/>
              <w:rPr>
                <w:rFonts w:eastAsia="Times New Roman"/>
                <w:i/>
                <w:color w:val="FF0000"/>
                <w:sz w:val="20"/>
                <w:szCs w:val="20"/>
              </w:rPr>
            </w:pPr>
            <w:r>
              <w:rPr>
                <w:b/>
                <w:color w:val="000000"/>
                <w:sz w:val="20"/>
                <w:szCs w:val="20"/>
              </w:rPr>
              <w:t>9</w:t>
            </w:r>
          </w:p>
        </w:tc>
        <w:tc>
          <w:tcPr>
            <w:tcW w:w="8789" w:type="dxa"/>
          </w:tcPr>
          <w:p w14:paraId="6AA781D9" w14:textId="77777777" w:rsidR="00ED233C" w:rsidRDefault="00ED233C" w:rsidP="00520852">
            <w:pPr>
              <w:widowControl/>
              <w:jc w:val="both"/>
              <w:rPr>
                <w:b/>
                <w:sz w:val="14"/>
                <w:szCs w:val="20"/>
              </w:rPr>
            </w:pPr>
          </w:p>
          <w:p w14:paraId="26ECE59A" w14:textId="372D6063" w:rsidR="00ED233C" w:rsidRPr="00986CDF" w:rsidRDefault="00ED233C" w:rsidP="00101B54">
            <w:pPr>
              <w:widowControl/>
              <w:tabs>
                <w:tab w:val="left" w:pos="2352"/>
              </w:tabs>
              <w:jc w:val="both"/>
              <w:rPr>
                <w:i/>
                <w:color w:val="FF0000"/>
                <w:sz w:val="20"/>
                <w:szCs w:val="20"/>
                <w:lang w:val="fr-FR"/>
              </w:rPr>
            </w:pPr>
            <w:r w:rsidRPr="00E55804">
              <w:rPr>
                <w:b/>
                <w:sz w:val="20"/>
                <w:szCs w:val="20"/>
              </w:rPr>
              <w:t>LES PARCOURS</w:t>
            </w:r>
          </w:p>
        </w:tc>
      </w:tr>
      <w:tr w:rsidR="00ED233C" w:rsidRPr="00D66E13" w14:paraId="26ECE5A0" w14:textId="77777777" w:rsidTr="00986CDF">
        <w:trPr>
          <w:gridAfter w:val="1"/>
          <w:wAfter w:w="7371" w:type="dxa"/>
        </w:trPr>
        <w:tc>
          <w:tcPr>
            <w:tcW w:w="1276" w:type="dxa"/>
          </w:tcPr>
          <w:p w14:paraId="26ECE59D" w14:textId="3DA214F2" w:rsidR="00ED233C" w:rsidRPr="00E55804" w:rsidRDefault="00ED233C" w:rsidP="00520852">
            <w:pPr>
              <w:widowControl/>
              <w:jc w:val="both"/>
              <w:rPr>
                <w:sz w:val="20"/>
                <w:szCs w:val="20"/>
              </w:rPr>
            </w:pPr>
            <w:r>
              <w:rPr>
                <w:rFonts w:eastAsia="Times New Roman"/>
                <w:b/>
                <w:sz w:val="20"/>
                <w:szCs w:val="20"/>
                <w:lang w:val="fr-FR"/>
              </w:rPr>
              <w:t>9.1</w:t>
            </w:r>
          </w:p>
        </w:tc>
        <w:tc>
          <w:tcPr>
            <w:tcW w:w="8789" w:type="dxa"/>
          </w:tcPr>
          <w:p w14:paraId="0181115A" w14:textId="77777777" w:rsidR="00ED233C" w:rsidRDefault="00ED233C" w:rsidP="00520852">
            <w:pPr>
              <w:ind w:left="705" w:hanging="705"/>
              <w:jc w:val="both"/>
              <w:rPr>
                <w:sz w:val="22"/>
                <w:szCs w:val="22"/>
                <w:lang w:val="fr-FR"/>
              </w:rPr>
            </w:pPr>
            <w:r w:rsidRPr="00712E2D">
              <w:rPr>
                <w:sz w:val="22"/>
                <w:szCs w:val="22"/>
                <w:lang w:val="fr-FR"/>
              </w:rPr>
              <w:t xml:space="preserve">Les parcours seront </w:t>
            </w:r>
            <w:r>
              <w:rPr>
                <w:sz w:val="22"/>
                <w:szCs w:val="22"/>
                <w:lang w:val="fr-FR"/>
              </w:rPr>
              <w:t>définis dans les IC</w:t>
            </w:r>
          </w:p>
          <w:p w14:paraId="26ECE59F" w14:textId="62D787C9" w:rsidR="00ED233C" w:rsidRPr="00843250" w:rsidRDefault="00ED233C" w:rsidP="00520852">
            <w:pPr>
              <w:widowControl/>
              <w:jc w:val="both"/>
              <w:rPr>
                <w:rFonts w:eastAsia="Times New Roman"/>
                <w:b/>
                <w:sz w:val="20"/>
                <w:szCs w:val="20"/>
                <w:lang w:val="fr-FR"/>
              </w:rPr>
            </w:pPr>
          </w:p>
        </w:tc>
      </w:tr>
      <w:tr w:rsidR="00ED233C" w:rsidRPr="008653DE" w14:paraId="26ECE5A4" w14:textId="77777777" w:rsidTr="00986CDF">
        <w:trPr>
          <w:gridAfter w:val="1"/>
          <w:wAfter w:w="7371" w:type="dxa"/>
        </w:trPr>
        <w:tc>
          <w:tcPr>
            <w:tcW w:w="1276" w:type="dxa"/>
          </w:tcPr>
          <w:p w14:paraId="26ECE5A1" w14:textId="4126A5D6" w:rsidR="00ED233C" w:rsidRPr="002A69FC" w:rsidRDefault="00ED233C" w:rsidP="00520852">
            <w:pPr>
              <w:jc w:val="both"/>
              <w:rPr>
                <w:rFonts w:eastAsia="Times New Roman"/>
                <w:b/>
                <w:sz w:val="20"/>
                <w:szCs w:val="20"/>
                <w:lang w:val="fr-FR"/>
              </w:rPr>
            </w:pPr>
            <w:r w:rsidRPr="00E55804">
              <w:rPr>
                <w:b/>
                <w:color w:val="000000"/>
                <w:sz w:val="20"/>
                <w:szCs w:val="20"/>
              </w:rPr>
              <w:t>1</w:t>
            </w:r>
            <w:r>
              <w:rPr>
                <w:b/>
                <w:color w:val="000000"/>
                <w:sz w:val="20"/>
                <w:szCs w:val="20"/>
              </w:rPr>
              <w:t>0</w:t>
            </w:r>
          </w:p>
        </w:tc>
        <w:tc>
          <w:tcPr>
            <w:tcW w:w="8789" w:type="dxa"/>
          </w:tcPr>
          <w:p w14:paraId="26ECE5A3" w14:textId="4F834950" w:rsidR="00ED233C" w:rsidRPr="002A69FC" w:rsidRDefault="00ED233C" w:rsidP="00520852">
            <w:pPr>
              <w:ind w:left="705" w:hanging="705"/>
              <w:jc w:val="both"/>
              <w:rPr>
                <w:strike/>
                <w:sz w:val="22"/>
                <w:szCs w:val="22"/>
                <w:lang w:val="fr-FR"/>
              </w:rPr>
            </w:pPr>
            <w:r w:rsidRPr="00E55804">
              <w:rPr>
                <w:b/>
                <w:sz w:val="20"/>
                <w:szCs w:val="20"/>
              </w:rPr>
              <w:t>SYSTÈME DE</w:t>
            </w:r>
            <w:r w:rsidRPr="00E55804">
              <w:rPr>
                <w:b/>
                <w:color w:val="000000"/>
                <w:sz w:val="20"/>
                <w:szCs w:val="20"/>
              </w:rPr>
              <w:t xml:space="preserve"> PÉNALITÉ</w:t>
            </w:r>
          </w:p>
        </w:tc>
      </w:tr>
      <w:tr w:rsidR="00ED233C" w:rsidRPr="00D66E13" w14:paraId="26ECE5A7" w14:textId="77777777" w:rsidTr="00986CDF">
        <w:trPr>
          <w:gridAfter w:val="1"/>
          <w:wAfter w:w="7371" w:type="dxa"/>
        </w:trPr>
        <w:tc>
          <w:tcPr>
            <w:tcW w:w="1276" w:type="dxa"/>
          </w:tcPr>
          <w:p w14:paraId="26ECE5A5" w14:textId="02B4CCB3" w:rsidR="00ED233C" w:rsidRPr="00E55804" w:rsidRDefault="00ED233C" w:rsidP="00520852">
            <w:pPr>
              <w:widowControl/>
              <w:jc w:val="both"/>
              <w:rPr>
                <w:sz w:val="20"/>
                <w:szCs w:val="20"/>
              </w:rPr>
            </w:pPr>
          </w:p>
        </w:tc>
        <w:tc>
          <w:tcPr>
            <w:tcW w:w="8789" w:type="dxa"/>
          </w:tcPr>
          <w:p w14:paraId="26ECE5A6" w14:textId="5FB0F47C" w:rsidR="00ED233C" w:rsidRPr="00843250" w:rsidRDefault="00ED233C" w:rsidP="00520852">
            <w:pPr>
              <w:widowControl/>
              <w:jc w:val="both"/>
              <w:rPr>
                <w:b/>
                <w:sz w:val="20"/>
                <w:szCs w:val="20"/>
                <w:lang w:val="fr-FR"/>
              </w:rPr>
            </w:pPr>
            <w:r>
              <w:rPr>
                <w:color w:val="000000"/>
                <w:sz w:val="20"/>
                <w:szCs w:val="20"/>
                <w:lang w:val="fr-FR"/>
              </w:rPr>
              <w:t>Pour</w:t>
            </w:r>
            <w:r w:rsidR="00816B84">
              <w:rPr>
                <w:color w:val="000000"/>
                <w:sz w:val="20"/>
                <w:szCs w:val="20"/>
                <w:lang w:val="fr-FR"/>
              </w:rPr>
              <w:t xml:space="preserve"> toutes</w:t>
            </w:r>
            <w:r>
              <w:rPr>
                <w:color w:val="000000"/>
                <w:sz w:val="20"/>
                <w:szCs w:val="20"/>
                <w:lang w:val="fr-FR"/>
              </w:rPr>
              <w:t xml:space="preserve"> les classes </w:t>
            </w:r>
            <w:r w:rsidRPr="00F51013">
              <w:rPr>
                <w:color w:val="000000"/>
                <w:sz w:val="20"/>
                <w:szCs w:val="20"/>
                <w:lang w:val="fr-FR"/>
              </w:rPr>
              <w:t xml:space="preserve">la RCV 44.1 est modifiée de sorte que la pénalité de deux tours est remplacée par la pénalité d’un tour. </w:t>
            </w:r>
          </w:p>
        </w:tc>
      </w:tr>
      <w:tr w:rsidR="00ED233C" w:rsidRPr="008653DE" w14:paraId="26ECE5AA" w14:textId="77777777" w:rsidTr="00986CDF">
        <w:trPr>
          <w:gridAfter w:val="1"/>
          <w:wAfter w:w="7371" w:type="dxa"/>
        </w:trPr>
        <w:tc>
          <w:tcPr>
            <w:tcW w:w="1276" w:type="dxa"/>
          </w:tcPr>
          <w:p w14:paraId="6D1DAD37" w14:textId="77777777" w:rsidR="00ED233C" w:rsidRPr="00A82722" w:rsidRDefault="00ED233C" w:rsidP="00520852">
            <w:pPr>
              <w:widowControl/>
              <w:jc w:val="both"/>
              <w:rPr>
                <w:b/>
                <w:color w:val="000000"/>
                <w:sz w:val="20"/>
                <w:szCs w:val="20"/>
                <w:lang w:val="fr-FR"/>
              </w:rPr>
            </w:pPr>
          </w:p>
          <w:p w14:paraId="26ECE5A8" w14:textId="268B0E0C" w:rsidR="00ED233C" w:rsidRPr="00E55804" w:rsidRDefault="00ED233C" w:rsidP="00520852">
            <w:pPr>
              <w:jc w:val="both"/>
              <w:rPr>
                <w:rFonts w:eastAsia="Times New Roman"/>
                <w:i/>
                <w:color w:val="FF0000"/>
                <w:sz w:val="20"/>
                <w:szCs w:val="20"/>
                <w:lang w:val="fr-FR"/>
              </w:rPr>
            </w:pPr>
            <w:r w:rsidRPr="00E55804">
              <w:rPr>
                <w:b/>
                <w:color w:val="000000"/>
                <w:sz w:val="20"/>
                <w:szCs w:val="20"/>
              </w:rPr>
              <w:t>1</w:t>
            </w:r>
            <w:r>
              <w:rPr>
                <w:b/>
                <w:color w:val="000000"/>
                <w:sz w:val="20"/>
                <w:szCs w:val="20"/>
              </w:rPr>
              <w:t>1</w:t>
            </w:r>
          </w:p>
        </w:tc>
        <w:tc>
          <w:tcPr>
            <w:tcW w:w="8789" w:type="dxa"/>
          </w:tcPr>
          <w:p w14:paraId="4C294C0D" w14:textId="77777777" w:rsidR="00ED233C" w:rsidRPr="00E55804" w:rsidRDefault="00ED233C" w:rsidP="00520852">
            <w:pPr>
              <w:widowControl/>
              <w:jc w:val="both"/>
              <w:rPr>
                <w:b/>
                <w:sz w:val="20"/>
                <w:szCs w:val="20"/>
              </w:rPr>
            </w:pPr>
          </w:p>
          <w:p w14:paraId="26ECE5A9" w14:textId="67577D64" w:rsidR="00ED233C" w:rsidRPr="00A82722" w:rsidRDefault="00ED233C" w:rsidP="00520852">
            <w:pPr>
              <w:widowControl/>
              <w:jc w:val="both"/>
              <w:rPr>
                <w:i/>
                <w:color w:val="FF0000"/>
                <w:sz w:val="20"/>
                <w:szCs w:val="20"/>
                <w:lang w:val="fr-FR"/>
              </w:rPr>
            </w:pPr>
            <w:r w:rsidRPr="00E55804">
              <w:rPr>
                <w:b/>
                <w:sz w:val="20"/>
                <w:szCs w:val="20"/>
              </w:rPr>
              <w:t>CLASSEMENT</w:t>
            </w:r>
          </w:p>
        </w:tc>
      </w:tr>
      <w:tr w:rsidR="00ED233C" w:rsidRPr="00D66E13" w14:paraId="26ECE5AF" w14:textId="77777777" w:rsidTr="00986CDF">
        <w:trPr>
          <w:gridAfter w:val="1"/>
          <w:wAfter w:w="7371" w:type="dxa"/>
        </w:trPr>
        <w:tc>
          <w:tcPr>
            <w:tcW w:w="1276" w:type="dxa"/>
          </w:tcPr>
          <w:p w14:paraId="26ECE5AC" w14:textId="761C7569" w:rsidR="00ED233C" w:rsidRPr="006C1EDE" w:rsidRDefault="00ED233C" w:rsidP="00520852">
            <w:pPr>
              <w:widowControl/>
              <w:jc w:val="both"/>
              <w:rPr>
                <w:sz w:val="20"/>
                <w:szCs w:val="20"/>
                <w:lang w:val="fr-FR"/>
              </w:rPr>
            </w:pPr>
            <w:r w:rsidRPr="00E55804">
              <w:rPr>
                <w:b/>
                <w:sz w:val="20"/>
                <w:szCs w:val="20"/>
              </w:rPr>
              <w:t>1</w:t>
            </w:r>
            <w:r>
              <w:rPr>
                <w:b/>
                <w:sz w:val="20"/>
                <w:szCs w:val="20"/>
              </w:rPr>
              <w:t>1</w:t>
            </w:r>
            <w:r w:rsidRPr="00E55804">
              <w:rPr>
                <w:b/>
                <w:sz w:val="20"/>
                <w:szCs w:val="20"/>
              </w:rPr>
              <w:t>.</w:t>
            </w:r>
            <w:r>
              <w:rPr>
                <w:b/>
                <w:sz w:val="20"/>
                <w:szCs w:val="20"/>
              </w:rPr>
              <w:t>1</w:t>
            </w:r>
          </w:p>
        </w:tc>
        <w:tc>
          <w:tcPr>
            <w:tcW w:w="8789" w:type="dxa"/>
          </w:tcPr>
          <w:p w14:paraId="26ECE5AE" w14:textId="158EF38B" w:rsidR="00ED233C" w:rsidRPr="006C1EDE" w:rsidRDefault="00ED233C" w:rsidP="00520852">
            <w:pPr>
              <w:widowControl/>
              <w:jc w:val="both"/>
              <w:rPr>
                <w:rFonts w:eastAsia="Times New Roman"/>
                <w:b/>
                <w:sz w:val="20"/>
                <w:szCs w:val="20"/>
                <w:lang w:val="fr-FR"/>
              </w:rPr>
            </w:pPr>
            <w:r>
              <w:rPr>
                <w:i/>
                <w:color w:val="0000FF"/>
                <w:sz w:val="20"/>
                <w:szCs w:val="20"/>
                <w:lang w:val="fr-FR"/>
              </w:rPr>
              <w:t xml:space="preserve">1 </w:t>
            </w:r>
            <w:r w:rsidRPr="00F51013">
              <w:rPr>
                <w:color w:val="000000"/>
                <w:sz w:val="20"/>
                <w:szCs w:val="20"/>
                <w:lang w:val="fr-FR"/>
              </w:rPr>
              <w:t xml:space="preserve"> course</w:t>
            </w:r>
            <w:r>
              <w:rPr>
                <w:color w:val="000000"/>
                <w:sz w:val="20"/>
                <w:szCs w:val="20"/>
                <w:lang w:val="fr-FR"/>
              </w:rPr>
              <w:t xml:space="preserve"> validée</w:t>
            </w:r>
            <w:r w:rsidRPr="00F51013">
              <w:rPr>
                <w:color w:val="000000"/>
                <w:sz w:val="20"/>
                <w:szCs w:val="20"/>
                <w:lang w:val="fr-FR"/>
              </w:rPr>
              <w:t xml:space="preserve"> </w:t>
            </w:r>
            <w:r>
              <w:rPr>
                <w:color w:val="000000"/>
                <w:sz w:val="20"/>
                <w:szCs w:val="20"/>
                <w:lang w:val="fr-FR"/>
              </w:rPr>
              <w:t>est</w:t>
            </w:r>
            <w:r w:rsidRPr="00F51013">
              <w:rPr>
                <w:color w:val="000000"/>
                <w:sz w:val="20"/>
                <w:szCs w:val="20"/>
                <w:lang w:val="fr-FR"/>
              </w:rPr>
              <w:t xml:space="preserve"> nécessaire pour valider la compétition.</w:t>
            </w:r>
            <w:r w:rsidRPr="00F51013">
              <w:rPr>
                <w:sz w:val="20"/>
                <w:szCs w:val="20"/>
                <w:lang w:val="fr-FR"/>
              </w:rPr>
              <w:t xml:space="preserve"> </w:t>
            </w:r>
          </w:p>
        </w:tc>
      </w:tr>
      <w:tr w:rsidR="00ED233C" w:rsidRPr="00D66E13" w14:paraId="26ECE5B2" w14:textId="77777777" w:rsidTr="00986CDF">
        <w:trPr>
          <w:gridAfter w:val="1"/>
          <w:wAfter w:w="7371" w:type="dxa"/>
        </w:trPr>
        <w:tc>
          <w:tcPr>
            <w:tcW w:w="1276" w:type="dxa"/>
          </w:tcPr>
          <w:p w14:paraId="26ECE5B0" w14:textId="3F73B060" w:rsidR="00ED233C" w:rsidRPr="00773AC8" w:rsidRDefault="00ED233C" w:rsidP="00520852">
            <w:pPr>
              <w:jc w:val="both"/>
              <w:rPr>
                <w:rFonts w:eastAsia="Times New Roman"/>
                <w:b/>
                <w:sz w:val="20"/>
                <w:szCs w:val="20"/>
              </w:rPr>
            </w:pPr>
            <w:r w:rsidRPr="00E55804">
              <w:rPr>
                <w:b/>
                <w:sz w:val="20"/>
                <w:szCs w:val="20"/>
              </w:rPr>
              <w:t>1</w:t>
            </w:r>
            <w:r>
              <w:rPr>
                <w:b/>
                <w:sz w:val="20"/>
                <w:szCs w:val="20"/>
              </w:rPr>
              <w:t>1</w:t>
            </w:r>
            <w:r w:rsidRPr="00E55804">
              <w:rPr>
                <w:b/>
                <w:sz w:val="20"/>
                <w:szCs w:val="20"/>
              </w:rPr>
              <w:t>.</w:t>
            </w:r>
            <w:r>
              <w:rPr>
                <w:b/>
                <w:sz w:val="20"/>
                <w:szCs w:val="20"/>
              </w:rPr>
              <w:t>2</w:t>
            </w:r>
          </w:p>
        </w:tc>
        <w:tc>
          <w:tcPr>
            <w:tcW w:w="8789" w:type="dxa"/>
          </w:tcPr>
          <w:tbl>
            <w:tblPr>
              <w:tblW w:w="17010" w:type="dxa"/>
              <w:tblLayout w:type="fixed"/>
              <w:tblLook w:val="0000" w:firstRow="0" w:lastRow="0" w:firstColumn="0" w:lastColumn="0" w:noHBand="0" w:noVBand="0"/>
            </w:tblPr>
            <w:tblGrid>
              <w:gridCol w:w="17010"/>
            </w:tblGrid>
            <w:tr w:rsidR="00ED233C" w:rsidRPr="00D66E13" w14:paraId="2ECD715E" w14:textId="77777777" w:rsidTr="00554E71">
              <w:tc>
                <w:tcPr>
                  <w:tcW w:w="17010" w:type="dxa"/>
                </w:tcPr>
                <w:p w14:paraId="366C7CD8" w14:textId="77777777" w:rsidR="00ED233C" w:rsidRDefault="00ED233C" w:rsidP="00D66E13">
                  <w:pPr>
                    <w:framePr w:hSpace="141" w:wrap="around" w:vAnchor="text" w:hAnchor="text" w:y="1"/>
                    <w:suppressOverlap/>
                    <w:jc w:val="both"/>
                    <w:rPr>
                      <w:sz w:val="20"/>
                      <w:szCs w:val="20"/>
                      <w:lang w:val="fr-FR"/>
                    </w:rPr>
                  </w:pPr>
                  <w:r>
                    <w:rPr>
                      <w:sz w:val="20"/>
                      <w:szCs w:val="20"/>
                      <w:lang w:val="fr-FR"/>
                    </w:rPr>
                    <w:t xml:space="preserve">(a) </w:t>
                  </w:r>
                  <w:r w:rsidRPr="00AB1B6A">
                    <w:rPr>
                      <w:sz w:val="20"/>
                      <w:szCs w:val="20"/>
                      <w:lang w:val="fr-FR"/>
                    </w:rPr>
                    <w:t xml:space="preserve">Quand moins de 3 courses ont été validées, le classement général d’un bateau sera le total </w:t>
                  </w:r>
                </w:p>
                <w:p w14:paraId="7AFE2A4E" w14:textId="77777777" w:rsidR="00ED233C" w:rsidRPr="00AB1B6A" w:rsidRDefault="00ED233C" w:rsidP="00D66E13">
                  <w:pPr>
                    <w:framePr w:hSpace="141" w:wrap="around" w:vAnchor="text" w:hAnchor="text" w:y="1"/>
                    <w:suppressOverlap/>
                    <w:jc w:val="both"/>
                    <w:rPr>
                      <w:sz w:val="20"/>
                      <w:szCs w:val="20"/>
                      <w:lang w:val="fr-FR"/>
                    </w:rPr>
                  </w:pPr>
                  <w:r w:rsidRPr="00AB1B6A">
                    <w:rPr>
                      <w:sz w:val="20"/>
                      <w:szCs w:val="20"/>
                      <w:lang w:val="fr-FR"/>
                    </w:rPr>
                    <w:t>des scores de ses courses.</w:t>
                  </w:r>
                </w:p>
                <w:p w14:paraId="03A9E940" w14:textId="77777777" w:rsidR="00ED233C" w:rsidRDefault="00ED233C" w:rsidP="00D66E13">
                  <w:pPr>
                    <w:framePr w:hSpace="141" w:wrap="around" w:vAnchor="text" w:hAnchor="text" w:y="1"/>
                    <w:suppressOverlap/>
                    <w:jc w:val="both"/>
                    <w:rPr>
                      <w:sz w:val="20"/>
                      <w:szCs w:val="20"/>
                      <w:lang w:val="fr-FR"/>
                    </w:rPr>
                  </w:pPr>
                  <w:r>
                    <w:rPr>
                      <w:sz w:val="20"/>
                      <w:szCs w:val="20"/>
                      <w:lang w:val="fr-FR"/>
                    </w:rPr>
                    <w:t xml:space="preserve">(b) </w:t>
                  </w:r>
                  <w:r w:rsidRPr="00AB1B6A">
                    <w:rPr>
                      <w:sz w:val="20"/>
                      <w:szCs w:val="20"/>
                      <w:lang w:val="fr-FR"/>
                    </w:rPr>
                    <w:t xml:space="preserve">Quand 3 à 4 courses ont été validées, le classement général d’un bateau sera le total des </w:t>
                  </w:r>
                </w:p>
                <w:p w14:paraId="2865F9EB" w14:textId="77777777" w:rsidR="00ED233C" w:rsidRPr="00AB1B6A" w:rsidRDefault="00ED233C" w:rsidP="00D66E13">
                  <w:pPr>
                    <w:framePr w:hSpace="141" w:wrap="around" w:vAnchor="text" w:hAnchor="text" w:y="1"/>
                    <w:suppressOverlap/>
                    <w:jc w:val="both"/>
                    <w:rPr>
                      <w:sz w:val="20"/>
                      <w:szCs w:val="20"/>
                      <w:lang w:val="fr-FR"/>
                    </w:rPr>
                  </w:pPr>
                  <w:r w:rsidRPr="00AB1B6A">
                    <w:rPr>
                      <w:sz w:val="20"/>
                      <w:szCs w:val="20"/>
                      <w:lang w:val="fr-FR"/>
                    </w:rPr>
                    <w:t>scores de ses courses à l'exclusion de son plus mauvais score.</w:t>
                  </w:r>
                </w:p>
                <w:p w14:paraId="6B3172A7" w14:textId="77777777" w:rsidR="00ED233C" w:rsidRDefault="00ED233C" w:rsidP="00D66E13">
                  <w:pPr>
                    <w:framePr w:hSpace="141" w:wrap="around" w:vAnchor="text" w:hAnchor="text" w:y="1"/>
                    <w:suppressOverlap/>
                    <w:jc w:val="both"/>
                    <w:rPr>
                      <w:sz w:val="20"/>
                      <w:szCs w:val="20"/>
                      <w:lang w:val="fr-FR"/>
                    </w:rPr>
                  </w:pPr>
                  <w:r>
                    <w:rPr>
                      <w:sz w:val="20"/>
                      <w:szCs w:val="20"/>
                      <w:lang w:val="fr-FR"/>
                    </w:rPr>
                    <w:t xml:space="preserve">(c) </w:t>
                  </w:r>
                  <w:r w:rsidRPr="00AB1B6A">
                    <w:rPr>
                      <w:sz w:val="20"/>
                      <w:szCs w:val="20"/>
                      <w:lang w:val="fr-FR"/>
                    </w:rPr>
                    <w:t xml:space="preserve">Quand 5 à 7 courses ont été validées, le classement général d’un bateau sera le total des </w:t>
                  </w:r>
                </w:p>
                <w:p w14:paraId="6308590B" w14:textId="77777777" w:rsidR="00ED233C" w:rsidRPr="00AB1B6A" w:rsidRDefault="00ED233C" w:rsidP="00D66E13">
                  <w:pPr>
                    <w:framePr w:hSpace="141" w:wrap="around" w:vAnchor="text" w:hAnchor="text" w:y="1"/>
                    <w:suppressOverlap/>
                    <w:jc w:val="both"/>
                    <w:rPr>
                      <w:sz w:val="20"/>
                      <w:szCs w:val="20"/>
                      <w:lang w:val="fr-FR"/>
                    </w:rPr>
                  </w:pPr>
                  <w:r w:rsidRPr="00AB1B6A">
                    <w:rPr>
                      <w:sz w:val="20"/>
                      <w:szCs w:val="20"/>
                      <w:lang w:val="fr-FR"/>
                    </w:rPr>
                    <w:t>scores de ses courses à l'exclusion de ses deux plus mauvais scores.</w:t>
                  </w:r>
                </w:p>
                <w:p w14:paraId="524CD5E2" w14:textId="77777777" w:rsidR="00ED233C" w:rsidRDefault="00ED233C" w:rsidP="00D66E13">
                  <w:pPr>
                    <w:framePr w:hSpace="141" w:wrap="around" w:vAnchor="text" w:hAnchor="text" w:y="1"/>
                    <w:suppressOverlap/>
                    <w:jc w:val="both"/>
                    <w:rPr>
                      <w:sz w:val="20"/>
                      <w:szCs w:val="20"/>
                      <w:lang w:val="fr-FR"/>
                    </w:rPr>
                  </w:pPr>
                  <w:r>
                    <w:rPr>
                      <w:sz w:val="20"/>
                      <w:szCs w:val="20"/>
                      <w:lang w:val="fr-FR"/>
                    </w:rPr>
                    <w:t xml:space="preserve">(d) </w:t>
                  </w:r>
                  <w:r w:rsidRPr="00AB1B6A">
                    <w:rPr>
                      <w:sz w:val="20"/>
                      <w:szCs w:val="20"/>
                      <w:lang w:val="fr-FR"/>
                    </w:rPr>
                    <w:t xml:space="preserve">Quand 8 courses ou plus ont été validées, le classement général d’un bateau sera le total </w:t>
                  </w:r>
                </w:p>
                <w:p w14:paraId="68B6259A" w14:textId="77777777" w:rsidR="00ED233C" w:rsidRPr="00E55804" w:rsidRDefault="00ED233C" w:rsidP="00D66E13">
                  <w:pPr>
                    <w:framePr w:hSpace="141" w:wrap="around" w:vAnchor="text" w:hAnchor="text" w:y="1"/>
                    <w:suppressOverlap/>
                    <w:jc w:val="both"/>
                    <w:rPr>
                      <w:sz w:val="20"/>
                      <w:szCs w:val="20"/>
                      <w:lang w:val="fr-FR"/>
                    </w:rPr>
                  </w:pPr>
                  <w:r w:rsidRPr="00AB1B6A">
                    <w:rPr>
                      <w:sz w:val="20"/>
                      <w:szCs w:val="20"/>
                      <w:lang w:val="fr-FR"/>
                    </w:rPr>
                    <w:t>des scores de ses courses à l'exclusion de ses trois plus mauvais scores.</w:t>
                  </w:r>
                </w:p>
              </w:tc>
            </w:tr>
          </w:tbl>
          <w:p w14:paraId="26ECE5B1" w14:textId="2821DEC9" w:rsidR="00ED233C" w:rsidRPr="00A82722" w:rsidRDefault="00ED233C" w:rsidP="00520852">
            <w:pPr>
              <w:jc w:val="both"/>
              <w:rPr>
                <w:i/>
                <w:color w:val="FF0000"/>
                <w:sz w:val="20"/>
                <w:szCs w:val="20"/>
                <w:lang w:val="fr-FR"/>
              </w:rPr>
            </w:pPr>
          </w:p>
        </w:tc>
      </w:tr>
      <w:tr w:rsidR="00ED233C" w:rsidRPr="008653DE" w14:paraId="26ECE5BE" w14:textId="77777777" w:rsidTr="00986CDF">
        <w:trPr>
          <w:gridAfter w:val="1"/>
          <w:wAfter w:w="7371" w:type="dxa"/>
        </w:trPr>
        <w:tc>
          <w:tcPr>
            <w:tcW w:w="1276" w:type="dxa"/>
          </w:tcPr>
          <w:p w14:paraId="26ECE5B3" w14:textId="0AAE8F2A" w:rsidR="00ED233C" w:rsidRPr="00E55804" w:rsidRDefault="00ED233C" w:rsidP="00520852">
            <w:pPr>
              <w:jc w:val="both"/>
              <w:rPr>
                <w:rFonts w:eastAsia="Times New Roman"/>
                <w:b/>
                <w:sz w:val="20"/>
                <w:szCs w:val="20"/>
              </w:rPr>
            </w:pPr>
            <w:r w:rsidRPr="00E55804">
              <w:rPr>
                <w:b/>
                <w:sz w:val="20"/>
                <w:szCs w:val="20"/>
              </w:rPr>
              <w:t>1</w:t>
            </w:r>
            <w:r>
              <w:rPr>
                <w:b/>
                <w:sz w:val="20"/>
                <w:szCs w:val="20"/>
              </w:rPr>
              <w:t>1</w:t>
            </w:r>
            <w:r w:rsidRPr="00E55804">
              <w:rPr>
                <w:b/>
                <w:sz w:val="20"/>
                <w:szCs w:val="20"/>
              </w:rPr>
              <w:t>.</w:t>
            </w:r>
            <w:r>
              <w:rPr>
                <w:b/>
                <w:sz w:val="20"/>
                <w:szCs w:val="20"/>
              </w:rPr>
              <w:t>3</w:t>
            </w:r>
          </w:p>
        </w:tc>
        <w:tc>
          <w:tcPr>
            <w:tcW w:w="8789" w:type="dxa"/>
          </w:tcPr>
          <w:p w14:paraId="26ECE5BD" w14:textId="1A82F69F" w:rsidR="00ED233C" w:rsidRPr="00E55804" w:rsidRDefault="00ED233C" w:rsidP="009A340D">
            <w:pPr>
              <w:widowControl/>
              <w:jc w:val="both"/>
              <w:rPr>
                <w:sz w:val="20"/>
                <w:szCs w:val="20"/>
                <w:lang w:val="fr-FR"/>
              </w:rPr>
            </w:pPr>
            <w:r w:rsidRPr="00F51013">
              <w:rPr>
                <w:sz w:val="20"/>
                <w:szCs w:val="20"/>
                <w:lang w:val="fr-FR"/>
              </w:rPr>
              <w:t xml:space="preserve">La règle A5.3 s’applique. </w:t>
            </w:r>
          </w:p>
        </w:tc>
      </w:tr>
      <w:tr w:rsidR="00ED233C" w:rsidRPr="00986CDF" w14:paraId="26ECE5C1" w14:textId="77777777" w:rsidTr="00986CDF">
        <w:trPr>
          <w:gridAfter w:val="1"/>
          <w:wAfter w:w="7371" w:type="dxa"/>
        </w:trPr>
        <w:tc>
          <w:tcPr>
            <w:tcW w:w="1276" w:type="dxa"/>
          </w:tcPr>
          <w:p w14:paraId="3592B469" w14:textId="77777777" w:rsidR="00ED233C" w:rsidRPr="00F51013" w:rsidRDefault="00ED233C" w:rsidP="00520852">
            <w:pPr>
              <w:widowControl/>
              <w:jc w:val="both"/>
              <w:rPr>
                <w:b/>
                <w:color w:val="000000"/>
                <w:sz w:val="20"/>
                <w:szCs w:val="20"/>
                <w:lang w:val="fr-FR"/>
              </w:rPr>
            </w:pPr>
          </w:p>
          <w:p w14:paraId="26ECE5BF" w14:textId="581FF377" w:rsidR="00ED233C" w:rsidRPr="00A82722" w:rsidRDefault="00ED233C" w:rsidP="00520852">
            <w:pPr>
              <w:jc w:val="both"/>
              <w:rPr>
                <w:rFonts w:eastAsia="Times New Roman"/>
                <w:b/>
                <w:sz w:val="20"/>
                <w:szCs w:val="20"/>
                <w:lang w:val="fr-FR"/>
              </w:rPr>
            </w:pPr>
            <w:r w:rsidRPr="00E55804">
              <w:rPr>
                <w:b/>
                <w:color w:val="000000"/>
                <w:sz w:val="20"/>
                <w:szCs w:val="20"/>
              </w:rPr>
              <w:t>1</w:t>
            </w:r>
            <w:r>
              <w:rPr>
                <w:b/>
                <w:color w:val="000000"/>
                <w:sz w:val="20"/>
                <w:szCs w:val="20"/>
              </w:rPr>
              <w:t>2</w:t>
            </w:r>
          </w:p>
        </w:tc>
        <w:tc>
          <w:tcPr>
            <w:tcW w:w="8789" w:type="dxa"/>
          </w:tcPr>
          <w:p w14:paraId="6FD5CFCF" w14:textId="77777777" w:rsidR="00ED233C" w:rsidRPr="00E55804" w:rsidRDefault="00ED233C" w:rsidP="00520852">
            <w:pPr>
              <w:widowControl/>
              <w:jc w:val="both"/>
              <w:rPr>
                <w:b/>
                <w:sz w:val="20"/>
                <w:szCs w:val="20"/>
              </w:rPr>
            </w:pPr>
          </w:p>
          <w:p w14:paraId="26ECE5C0" w14:textId="7892334E" w:rsidR="00ED233C" w:rsidRPr="00F51013" w:rsidRDefault="00ED233C" w:rsidP="00520852">
            <w:pPr>
              <w:jc w:val="both"/>
              <w:rPr>
                <w:i/>
                <w:color w:val="FF0000"/>
                <w:sz w:val="20"/>
                <w:szCs w:val="20"/>
                <w:lang w:val="fr-FR"/>
              </w:rPr>
            </w:pPr>
            <w:r w:rsidRPr="00E55804">
              <w:rPr>
                <w:b/>
                <w:sz w:val="20"/>
                <w:szCs w:val="20"/>
              </w:rPr>
              <w:t>BATEAUX ACCOMPAGNATEURS</w:t>
            </w:r>
          </w:p>
        </w:tc>
      </w:tr>
      <w:tr w:rsidR="00ED233C" w:rsidRPr="00D66E13" w14:paraId="26ECE5C6" w14:textId="77777777" w:rsidTr="00986CDF">
        <w:trPr>
          <w:gridAfter w:val="1"/>
          <w:wAfter w:w="7371" w:type="dxa"/>
        </w:trPr>
        <w:tc>
          <w:tcPr>
            <w:tcW w:w="1276" w:type="dxa"/>
          </w:tcPr>
          <w:p w14:paraId="26ECE5C3" w14:textId="5CCBF578" w:rsidR="00ED233C" w:rsidRPr="00E55804" w:rsidRDefault="00ED233C" w:rsidP="00520852">
            <w:pPr>
              <w:widowControl/>
              <w:jc w:val="both"/>
              <w:rPr>
                <w:sz w:val="20"/>
                <w:szCs w:val="20"/>
              </w:rPr>
            </w:pPr>
          </w:p>
        </w:tc>
        <w:tc>
          <w:tcPr>
            <w:tcW w:w="8789" w:type="dxa"/>
          </w:tcPr>
          <w:p w14:paraId="26ECE5C5" w14:textId="416EA020" w:rsidR="00ED233C" w:rsidRPr="00843250" w:rsidRDefault="00ED233C" w:rsidP="00520852">
            <w:pPr>
              <w:widowControl/>
              <w:jc w:val="both"/>
              <w:rPr>
                <w:sz w:val="20"/>
                <w:szCs w:val="20"/>
                <w:lang w:val="fr-FR"/>
              </w:rPr>
            </w:pPr>
            <w:r w:rsidRPr="008E717D">
              <w:rPr>
                <w:color w:val="000000"/>
                <w:sz w:val="20"/>
                <w:szCs w:val="20"/>
                <w:lang w:val="fr-FR"/>
              </w:rPr>
              <w:t xml:space="preserve">[DP] Les bateaux des accompagnateurs </w:t>
            </w:r>
            <w:r w:rsidRPr="008E717D">
              <w:rPr>
                <w:sz w:val="20"/>
                <w:szCs w:val="20"/>
                <w:lang w:val="fr-FR"/>
              </w:rPr>
              <w:t>doivent être</w:t>
            </w:r>
            <w:r w:rsidRPr="008E717D">
              <w:rPr>
                <w:color w:val="000000"/>
                <w:sz w:val="20"/>
                <w:szCs w:val="20"/>
                <w:lang w:val="fr-FR"/>
              </w:rPr>
              <w:t xml:space="preserve"> identifiés</w:t>
            </w:r>
            <w:r w:rsidRPr="008E717D">
              <w:rPr>
                <w:sz w:val="20"/>
                <w:szCs w:val="20"/>
                <w:lang w:val="fr-FR"/>
              </w:rPr>
              <w:t xml:space="preserve"> par</w:t>
            </w:r>
            <w:r w:rsidRPr="008E717D">
              <w:rPr>
                <w:i/>
                <w:color w:val="0000FF"/>
                <w:sz w:val="20"/>
                <w:szCs w:val="20"/>
                <w:lang w:val="fr-FR"/>
              </w:rPr>
              <w:t xml:space="preserve"> </w:t>
            </w:r>
            <w:r w:rsidRPr="008E717D">
              <w:rPr>
                <w:i/>
                <w:sz w:val="20"/>
                <w:szCs w:val="20"/>
                <w:lang w:val="fr-FR"/>
              </w:rPr>
              <w:t>un chasuble jaune fourni par l’AO</w:t>
            </w:r>
          </w:p>
        </w:tc>
      </w:tr>
      <w:tr w:rsidR="00ED233C" w:rsidRPr="008653DE" w14:paraId="26ECE5C9" w14:textId="77777777" w:rsidTr="00986CDF">
        <w:trPr>
          <w:gridAfter w:val="1"/>
          <w:wAfter w:w="7371" w:type="dxa"/>
        </w:trPr>
        <w:tc>
          <w:tcPr>
            <w:tcW w:w="1276" w:type="dxa"/>
          </w:tcPr>
          <w:p w14:paraId="1794E340" w14:textId="77777777" w:rsidR="00ED233C" w:rsidRPr="00F51013" w:rsidRDefault="00ED233C" w:rsidP="00520852">
            <w:pPr>
              <w:jc w:val="both"/>
              <w:rPr>
                <w:b/>
                <w:sz w:val="20"/>
                <w:szCs w:val="20"/>
                <w:lang w:val="fr-FR"/>
              </w:rPr>
            </w:pPr>
          </w:p>
          <w:p w14:paraId="26ECE5C7" w14:textId="45DEBBE2" w:rsidR="00ED233C" w:rsidRPr="00E55804" w:rsidRDefault="00ED233C" w:rsidP="00520852">
            <w:pPr>
              <w:widowControl/>
              <w:jc w:val="both"/>
              <w:rPr>
                <w:rFonts w:eastAsia="Times New Roman"/>
                <w:b/>
                <w:sz w:val="20"/>
                <w:szCs w:val="20"/>
                <w:lang w:val="fr-FR"/>
              </w:rPr>
            </w:pPr>
            <w:r w:rsidRPr="00E55804">
              <w:rPr>
                <w:b/>
                <w:sz w:val="20"/>
                <w:szCs w:val="20"/>
              </w:rPr>
              <w:t>1</w:t>
            </w:r>
            <w:r>
              <w:rPr>
                <w:b/>
                <w:sz w:val="20"/>
                <w:szCs w:val="20"/>
              </w:rPr>
              <w:t>3</w:t>
            </w:r>
          </w:p>
        </w:tc>
        <w:tc>
          <w:tcPr>
            <w:tcW w:w="8789" w:type="dxa"/>
          </w:tcPr>
          <w:p w14:paraId="7B9F50C9" w14:textId="77777777" w:rsidR="00ED233C" w:rsidRPr="00E55804" w:rsidRDefault="00ED233C" w:rsidP="00520852">
            <w:pPr>
              <w:widowControl/>
              <w:jc w:val="both"/>
              <w:rPr>
                <w:b/>
                <w:sz w:val="20"/>
                <w:szCs w:val="20"/>
              </w:rPr>
            </w:pPr>
          </w:p>
          <w:p w14:paraId="26ECE5C8" w14:textId="29EB324C" w:rsidR="00ED233C" w:rsidRPr="008E717D" w:rsidRDefault="00ED233C" w:rsidP="00520852">
            <w:pPr>
              <w:widowControl/>
              <w:jc w:val="both"/>
              <w:rPr>
                <w:i/>
                <w:color w:val="FF0000"/>
                <w:sz w:val="20"/>
                <w:szCs w:val="20"/>
                <w:lang w:val="fr-FR"/>
              </w:rPr>
            </w:pPr>
            <w:r w:rsidRPr="00E55804">
              <w:rPr>
                <w:b/>
                <w:sz w:val="20"/>
                <w:szCs w:val="20"/>
              </w:rPr>
              <w:t>BATEAUX LOUÉS OU PRÊTÉS</w:t>
            </w:r>
          </w:p>
        </w:tc>
      </w:tr>
      <w:tr w:rsidR="00ED233C" w:rsidRPr="00D66E13" w14:paraId="26ECE5CE" w14:textId="77777777" w:rsidTr="00986CDF">
        <w:trPr>
          <w:gridAfter w:val="1"/>
          <w:wAfter w:w="7371" w:type="dxa"/>
        </w:trPr>
        <w:tc>
          <w:tcPr>
            <w:tcW w:w="1276" w:type="dxa"/>
          </w:tcPr>
          <w:p w14:paraId="26ECE5CB" w14:textId="0CDA9855" w:rsidR="00ED233C" w:rsidRPr="00E55804" w:rsidRDefault="00ED233C" w:rsidP="00520852">
            <w:pPr>
              <w:jc w:val="both"/>
              <w:rPr>
                <w:rFonts w:eastAsia="Times New Roman"/>
                <w:b/>
                <w:sz w:val="20"/>
                <w:szCs w:val="20"/>
              </w:rPr>
            </w:pPr>
          </w:p>
        </w:tc>
        <w:tc>
          <w:tcPr>
            <w:tcW w:w="8789" w:type="dxa"/>
          </w:tcPr>
          <w:p w14:paraId="26ECE5CD" w14:textId="6327AB25" w:rsidR="00ED233C" w:rsidRPr="00843250" w:rsidRDefault="00ED233C" w:rsidP="00520852">
            <w:pPr>
              <w:widowControl/>
              <w:jc w:val="both"/>
              <w:rPr>
                <w:rFonts w:eastAsia="Times New Roman"/>
                <w:b/>
                <w:sz w:val="20"/>
                <w:szCs w:val="20"/>
                <w:lang w:val="fr-FR"/>
              </w:rPr>
            </w:pPr>
            <w:r w:rsidRPr="00F51013">
              <w:rPr>
                <w:color w:val="000000"/>
                <w:sz w:val="20"/>
                <w:szCs w:val="20"/>
                <w:lang w:val="fr-FR"/>
              </w:rPr>
              <w:t xml:space="preserve">[DP] [NP] </w:t>
            </w:r>
            <w:r w:rsidRPr="00F51013">
              <w:rPr>
                <w:sz w:val="20"/>
                <w:szCs w:val="20"/>
                <w:lang w:val="fr-FR"/>
              </w:rPr>
              <w:t xml:space="preserve">Un bateau loué ou prêté peut porter des lettres de nationalité ou un numéro de voile non conformes à ses règles de classe, à condition que le comité de course ait approuvé son identification de voile avant la première course. </w:t>
            </w:r>
          </w:p>
        </w:tc>
      </w:tr>
      <w:tr w:rsidR="00ED233C" w:rsidRPr="008653DE" w14:paraId="26ECE5D1" w14:textId="77777777" w:rsidTr="00986CDF">
        <w:trPr>
          <w:gridAfter w:val="1"/>
          <w:wAfter w:w="7371" w:type="dxa"/>
        </w:trPr>
        <w:tc>
          <w:tcPr>
            <w:tcW w:w="1276" w:type="dxa"/>
          </w:tcPr>
          <w:p w14:paraId="3912B671" w14:textId="77777777" w:rsidR="00ED233C" w:rsidRPr="00F51013" w:rsidRDefault="00ED233C" w:rsidP="00520852">
            <w:pPr>
              <w:widowControl/>
              <w:jc w:val="both"/>
              <w:rPr>
                <w:b/>
                <w:color w:val="000000"/>
                <w:sz w:val="20"/>
                <w:szCs w:val="20"/>
                <w:lang w:val="fr-FR"/>
              </w:rPr>
            </w:pPr>
          </w:p>
          <w:p w14:paraId="26ECE5CF" w14:textId="1DEDE46B" w:rsidR="00ED233C" w:rsidRPr="00E55804" w:rsidRDefault="00ED233C" w:rsidP="00520852">
            <w:pPr>
              <w:jc w:val="both"/>
              <w:rPr>
                <w:rFonts w:eastAsia="Times New Roman"/>
                <w:i/>
                <w:color w:val="FF0000"/>
                <w:sz w:val="20"/>
                <w:szCs w:val="20"/>
              </w:rPr>
            </w:pPr>
            <w:r w:rsidRPr="00E55804">
              <w:rPr>
                <w:b/>
                <w:color w:val="000000"/>
                <w:sz w:val="20"/>
                <w:szCs w:val="20"/>
              </w:rPr>
              <w:t>1</w:t>
            </w:r>
            <w:r>
              <w:rPr>
                <w:b/>
                <w:color w:val="000000"/>
                <w:sz w:val="20"/>
                <w:szCs w:val="20"/>
              </w:rPr>
              <w:t>4</w:t>
            </w:r>
          </w:p>
        </w:tc>
        <w:tc>
          <w:tcPr>
            <w:tcW w:w="8789" w:type="dxa"/>
          </w:tcPr>
          <w:p w14:paraId="64B8495C" w14:textId="77777777" w:rsidR="00ED233C" w:rsidRPr="00E55804" w:rsidRDefault="00ED233C" w:rsidP="00520852">
            <w:pPr>
              <w:widowControl/>
              <w:jc w:val="both"/>
              <w:rPr>
                <w:b/>
                <w:sz w:val="20"/>
                <w:szCs w:val="20"/>
              </w:rPr>
            </w:pPr>
          </w:p>
          <w:p w14:paraId="26ECE5D0" w14:textId="0CE33FF1" w:rsidR="00ED233C" w:rsidRPr="00E55804" w:rsidRDefault="00ED233C" w:rsidP="00520852">
            <w:pPr>
              <w:jc w:val="both"/>
              <w:rPr>
                <w:sz w:val="20"/>
                <w:szCs w:val="20"/>
                <w:lang w:val="fr-FR"/>
              </w:rPr>
            </w:pPr>
            <w:r w:rsidRPr="00E55804">
              <w:rPr>
                <w:b/>
                <w:sz w:val="20"/>
                <w:szCs w:val="20"/>
              </w:rPr>
              <w:t>PLACE AU PORT</w:t>
            </w:r>
          </w:p>
        </w:tc>
      </w:tr>
      <w:tr w:rsidR="00ED233C" w:rsidRPr="00D66E13" w14:paraId="26ECE5D6" w14:textId="77777777" w:rsidTr="00986CDF">
        <w:trPr>
          <w:gridAfter w:val="1"/>
          <w:wAfter w:w="7371" w:type="dxa"/>
        </w:trPr>
        <w:tc>
          <w:tcPr>
            <w:tcW w:w="1276" w:type="dxa"/>
          </w:tcPr>
          <w:p w14:paraId="26ECE5D3" w14:textId="4A60AEC4" w:rsidR="00ED233C" w:rsidRPr="00E55804" w:rsidRDefault="00ED233C" w:rsidP="00520852">
            <w:pPr>
              <w:widowControl/>
              <w:jc w:val="both"/>
              <w:rPr>
                <w:sz w:val="20"/>
                <w:szCs w:val="20"/>
              </w:rPr>
            </w:pPr>
          </w:p>
        </w:tc>
        <w:tc>
          <w:tcPr>
            <w:tcW w:w="8789" w:type="dxa"/>
          </w:tcPr>
          <w:p w14:paraId="26ECE5D5" w14:textId="20D055EE" w:rsidR="00ED233C" w:rsidRPr="00843250" w:rsidRDefault="00ED233C" w:rsidP="00520852">
            <w:pPr>
              <w:widowControl/>
              <w:jc w:val="both"/>
              <w:rPr>
                <w:rFonts w:eastAsia="Times New Roman"/>
                <w:b/>
                <w:sz w:val="20"/>
                <w:szCs w:val="20"/>
                <w:lang w:val="fr-FR"/>
              </w:rPr>
            </w:pPr>
            <w:r w:rsidRPr="00F51013">
              <w:rPr>
                <w:color w:val="000000"/>
                <w:sz w:val="20"/>
                <w:szCs w:val="20"/>
                <w:lang w:val="fr-FR"/>
              </w:rPr>
              <w:t>[DP] [NP] Les bateaux doivent rester</w:t>
            </w:r>
            <w:r w:rsidRPr="00F51013">
              <w:rPr>
                <w:sz w:val="20"/>
                <w:szCs w:val="20"/>
                <w:lang w:val="fr-FR"/>
              </w:rPr>
              <w:t xml:space="preserve"> à </w:t>
            </w:r>
            <w:r w:rsidRPr="00F51013">
              <w:rPr>
                <w:color w:val="000000"/>
                <w:sz w:val="20"/>
                <w:szCs w:val="20"/>
                <w:lang w:val="fr-FR"/>
              </w:rPr>
              <w:t>la place qui leur a été attribu</w:t>
            </w:r>
            <w:r>
              <w:rPr>
                <w:color w:val="000000"/>
                <w:sz w:val="20"/>
                <w:szCs w:val="20"/>
                <w:lang w:val="fr-FR"/>
              </w:rPr>
              <w:t>ée pendant qu’ils sont dans le parc à bateaux</w:t>
            </w:r>
            <w:r w:rsidRPr="00F51013">
              <w:rPr>
                <w:color w:val="000000"/>
                <w:sz w:val="20"/>
                <w:szCs w:val="20"/>
                <w:lang w:val="fr-FR"/>
              </w:rPr>
              <w:t>.</w:t>
            </w:r>
          </w:p>
        </w:tc>
      </w:tr>
      <w:tr w:rsidR="00ED233C" w:rsidRPr="008653DE" w14:paraId="26ECE5D9" w14:textId="77777777" w:rsidTr="00986CDF">
        <w:trPr>
          <w:gridAfter w:val="1"/>
          <w:wAfter w:w="7371" w:type="dxa"/>
        </w:trPr>
        <w:tc>
          <w:tcPr>
            <w:tcW w:w="1276" w:type="dxa"/>
          </w:tcPr>
          <w:p w14:paraId="7A1D837F" w14:textId="77777777" w:rsidR="00ED233C" w:rsidRDefault="00ED233C" w:rsidP="00520852">
            <w:pPr>
              <w:jc w:val="both"/>
              <w:rPr>
                <w:b/>
                <w:sz w:val="20"/>
                <w:szCs w:val="20"/>
                <w:lang w:val="fr-FR"/>
              </w:rPr>
            </w:pPr>
          </w:p>
          <w:p w14:paraId="26ECE5D7" w14:textId="594A875C" w:rsidR="00ED233C" w:rsidRPr="00E55804" w:rsidRDefault="00ED233C" w:rsidP="00520852">
            <w:pPr>
              <w:widowControl/>
              <w:jc w:val="both"/>
              <w:rPr>
                <w:sz w:val="20"/>
                <w:szCs w:val="20"/>
              </w:rPr>
            </w:pPr>
            <w:r>
              <w:rPr>
                <w:b/>
                <w:sz w:val="20"/>
                <w:szCs w:val="20"/>
              </w:rPr>
              <w:t>15</w:t>
            </w:r>
          </w:p>
        </w:tc>
        <w:tc>
          <w:tcPr>
            <w:tcW w:w="8789" w:type="dxa"/>
          </w:tcPr>
          <w:p w14:paraId="2B64FB00" w14:textId="77777777" w:rsidR="00ED233C" w:rsidRDefault="00ED233C" w:rsidP="00520852">
            <w:pPr>
              <w:widowControl/>
              <w:jc w:val="both"/>
              <w:rPr>
                <w:b/>
                <w:sz w:val="20"/>
                <w:szCs w:val="20"/>
              </w:rPr>
            </w:pPr>
          </w:p>
          <w:p w14:paraId="26ECE5D8" w14:textId="5BFE058A" w:rsidR="00ED233C" w:rsidRPr="00E55804" w:rsidRDefault="00ED233C" w:rsidP="00520852">
            <w:pPr>
              <w:widowControl/>
              <w:jc w:val="both"/>
              <w:rPr>
                <w:sz w:val="20"/>
                <w:szCs w:val="20"/>
                <w:lang w:val="fr-FR"/>
              </w:rPr>
            </w:pPr>
            <w:r w:rsidRPr="00E55804">
              <w:rPr>
                <w:b/>
                <w:sz w:val="20"/>
                <w:szCs w:val="20"/>
              </w:rPr>
              <w:t>PROTECTION DES DONNÉES</w:t>
            </w:r>
          </w:p>
        </w:tc>
      </w:tr>
      <w:tr w:rsidR="00ED233C" w:rsidRPr="00D66E13" w14:paraId="26ECE5DE" w14:textId="77777777" w:rsidTr="00986CDF">
        <w:trPr>
          <w:gridAfter w:val="1"/>
          <w:wAfter w:w="7371" w:type="dxa"/>
        </w:trPr>
        <w:tc>
          <w:tcPr>
            <w:tcW w:w="1276" w:type="dxa"/>
          </w:tcPr>
          <w:p w14:paraId="45F6660A" w14:textId="77777777" w:rsidR="00ED233C" w:rsidRPr="00065B08" w:rsidRDefault="00ED233C" w:rsidP="00520852">
            <w:pPr>
              <w:jc w:val="both"/>
              <w:rPr>
                <w:rFonts w:eastAsia="Times New Roman"/>
                <w:b/>
                <w:sz w:val="20"/>
                <w:szCs w:val="20"/>
                <w:lang w:val="fr-FR"/>
              </w:rPr>
            </w:pPr>
            <w:r w:rsidRPr="00065B08">
              <w:rPr>
                <w:b/>
                <w:sz w:val="20"/>
                <w:szCs w:val="20"/>
              </w:rPr>
              <w:t>1</w:t>
            </w:r>
            <w:r>
              <w:rPr>
                <w:b/>
                <w:sz w:val="20"/>
                <w:szCs w:val="20"/>
              </w:rPr>
              <w:t>5</w:t>
            </w:r>
            <w:r w:rsidRPr="00065B08">
              <w:rPr>
                <w:b/>
                <w:sz w:val="20"/>
                <w:szCs w:val="20"/>
              </w:rPr>
              <w:t>.1</w:t>
            </w:r>
          </w:p>
          <w:p w14:paraId="26ECE5DB" w14:textId="1B37C7BD" w:rsidR="00ED233C" w:rsidRPr="00E55804" w:rsidRDefault="00ED233C" w:rsidP="00520852">
            <w:pPr>
              <w:jc w:val="both"/>
              <w:rPr>
                <w:rFonts w:eastAsia="Times New Roman"/>
                <w:b/>
                <w:sz w:val="20"/>
                <w:szCs w:val="20"/>
              </w:rPr>
            </w:pPr>
          </w:p>
        </w:tc>
        <w:tc>
          <w:tcPr>
            <w:tcW w:w="8789" w:type="dxa"/>
          </w:tcPr>
          <w:p w14:paraId="741F057E" w14:textId="77777777" w:rsidR="00ED233C" w:rsidRPr="00065B08" w:rsidRDefault="00ED233C" w:rsidP="00520852">
            <w:pPr>
              <w:pStyle w:val="Normalretrait"/>
              <w:ind w:left="720" w:hanging="720"/>
              <w:rPr>
                <w:rFonts w:ascii="Arial" w:hAnsi="Arial" w:cs="Arial"/>
                <w:b/>
                <w:iCs/>
                <w:sz w:val="20"/>
                <w:szCs w:val="20"/>
              </w:rPr>
            </w:pPr>
            <w:r w:rsidRPr="00065B08">
              <w:rPr>
                <w:rFonts w:ascii="Arial" w:hAnsi="Arial" w:cs="Arial"/>
                <w:b/>
                <w:iCs/>
                <w:sz w:val="20"/>
                <w:szCs w:val="20"/>
              </w:rPr>
              <w:t>Droit à l’image et à l’apparence :</w:t>
            </w:r>
          </w:p>
          <w:p w14:paraId="26ECE5DD" w14:textId="652296E0" w:rsidR="00ED233C" w:rsidRPr="00843250" w:rsidRDefault="00ED233C" w:rsidP="00520852">
            <w:pPr>
              <w:widowControl/>
              <w:jc w:val="both"/>
              <w:rPr>
                <w:rFonts w:eastAsia="Times New Roman"/>
                <w:b/>
                <w:sz w:val="20"/>
                <w:szCs w:val="20"/>
                <w:lang w:val="fr-FR"/>
              </w:rPr>
            </w:pPr>
            <w:r w:rsidRPr="00712E2D">
              <w:rPr>
                <w:sz w:val="22"/>
                <w:szCs w:val="22"/>
                <w:lang w:val="fr-FR"/>
              </w:rPr>
              <w:t>En participant à cette épreuve, le compétiteur autorise automatiquement l’autorité organis</w:t>
            </w:r>
            <w:r>
              <w:rPr>
                <w:sz w:val="22"/>
                <w:szCs w:val="22"/>
                <w:lang w:val="fr-FR"/>
              </w:rPr>
              <w:t>atrice, le YACHT CLUB de CARNAC et l’ENVSN</w:t>
            </w:r>
            <w:r w:rsidRPr="00712E2D">
              <w:rPr>
                <w:sz w:val="22"/>
                <w:szCs w:val="22"/>
                <w:lang w:val="fr-FR"/>
              </w:rPr>
              <w:t>, à utiliser et montrer, à quelque moment que ce soit, des photos en mouvement ou statiques, des films ou des enregistrements télévisuels, et autres reproductions de lui-même pendant la période de la compétition à laquelle le coureur participe et à utiliser sans compensation son image sur tous matériaux liés à ladite épreuve.</w:t>
            </w:r>
          </w:p>
        </w:tc>
      </w:tr>
      <w:tr w:rsidR="00ED233C" w:rsidRPr="00D66E13" w14:paraId="26ECE5E3" w14:textId="77777777" w:rsidTr="00986CDF">
        <w:trPr>
          <w:gridAfter w:val="1"/>
          <w:wAfter w:w="7371" w:type="dxa"/>
        </w:trPr>
        <w:tc>
          <w:tcPr>
            <w:tcW w:w="1276" w:type="dxa"/>
          </w:tcPr>
          <w:p w14:paraId="26ECE5E0" w14:textId="18B5794F" w:rsidR="00ED233C" w:rsidRPr="00065B08" w:rsidRDefault="00ED233C" w:rsidP="00520852">
            <w:pPr>
              <w:jc w:val="both"/>
              <w:rPr>
                <w:rFonts w:eastAsia="Times New Roman"/>
                <w:i/>
                <w:sz w:val="20"/>
                <w:szCs w:val="20"/>
              </w:rPr>
            </w:pPr>
            <w:r>
              <w:rPr>
                <w:b/>
                <w:sz w:val="20"/>
                <w:szCs w:val="20"/>
              </w:rPr>
              <w:t>15</w:t>
            </w:r>
            <w:r w:rsidRPr="00134C72">
              <w:rPr>
                <w:b/>
                <w:sz w:val="20"/>
                <w:szCs w:val="20"/>
              </w:rPr>
              <w:t>.2</w:t>
            </w:r>
          </w:p>
        </w:tc>
        <w:tc>
          <w:tcPr>
            <w:tcW w:w="8789" w:type="dxa"/>
          </w:tcPr>
          <w:p w14:paraId="3D96882A" w14:textId="77777777" w:rsidR="00ED233C" w:rsidRPr="00F51013" w:rsidRDefault="00ED233C" w:rsidP="00520852">
            <w:pPr>
              <w:jc w:val="both"/>
              <w:rPr>
                <w:b/>
                <w:sz w:val="20"/>
                <w:szCs w:val="20"/>
                <w:lang w:val="fr-FR"/>
              </w:rPr>
            </w:pPr>
            <w:r w:rsidRPr="00F51013">
              <w:rPr>
                <w:b/>
                <w:sz w:val="20"/>
                <w:szCs w:val="20"/>
                <w:lang w:val="fr-FR"/>
              </w:rPr>
              <w:t>Utilisation des données personnelles des participants</w:t>
            </w:r>
          </w:p>
          <w:p w14:paraId="26ECE5E2" w14:textId="52F28E98" w:rsidR="00ED233C" w:rsidRPr="002437EB" w:rsidRDefault="00ED233C" w:rsidP="00520852">
            <w:pPr>
              <w:jc w:val="both"/>
              <w:rPr>
                <w:sz w:val="22"/>
                <w:szCs w:val="22"/>
                <w:lang w:val="fr-FR"/>
              </w:rPr>
            </w:pPr>
            <w:r w:rsidRPr="00F51013">
              <w:rPr>
                <w:sz w:val="20"/>
                <w:szCs w:val="20"/>
                <w:lang w:val="fr-FR"/>
              </w:rPr>
              <w:t xml:space="preserve">En participant à cette compétition, le concurrent et ses représentants légaux consentent et autorisent la FFVoile et ses sponsors ainsi que l’autorité organisatrice à utiliser et stocker gracieusement leurs données personnelles. Ces données pourront faire l’objet de publication de la FFVoile et ses sponsors. La FFVoile en particulier, mais également ses sponsors pourront utiliser ces données pour le développement de logiciels ou pour une finalité marketing. Conformément au Règlement Général sur la Protection des Données (RGPD), tout concurrent ayant communiqué des données personnelles à la FFVoile peut exercer son droit d'accès aux données le concernant, les faire rectifier et, selon les situations, les supprimer, les limiter, et s’y opposer, en contactant </w:t>
            </w:r>
            <w:hyperlink r:id="rId12" w:history="1">
              <w:r w:rsidRPr="00F51013">
                <w:rPr>
                  <w:rStyle w:val="Lienhypertexte"/>
                  <w:sz w:val="20"/>
                  <w:szCs w:val="20"/>
                  <w:lang w:val="fr-FR"/>
                </w:rPr>
                <w:t>dpo@ffvoile.fr</w:t>
              </w:r>
            </w:hyperlink>
            <w:r w:rsidRPr="00F51013">
              <w:rPr>
                <w:sz w:val="20"/>
                <w:szCs w:val="20"/>
                <w:lang w:val="fr-FR"/>
              </w:rPr>
              <w:t xml:space="preserve"> ou par courrier au siège social de la Fédération Française de Voile en précisant que la demande est relative aux données personnelles.</w:t>
            </w:r>
          </w:p>
        </w:tc>
      </w:tr>
      <w:tr w:rsidR="00ED233C" w:rsidRPr="008653DE" w14:paraId="26ECE5E7" w14:textId="77777777" w:rsidTr="00986CDF">
        <w:trPr>
          <w:gridAfter w:val="1"/>
          <w:wAfter w:w="7371" w:type="dxa"/>
        </w:trPr>
        <w:tc>
          <w:tcPr>
            <w:tcW w:w="1276" w:type="dxa"/>
          </w:tcPr>
          <w:p w14:paraId="3F6491DB" w14:textId="77777777" w:rsidR="00ED233C" w:rsidRPr="00F51013" w:rsidRDefault="00ED233C" w:rsidP="00520852">
            <w:pPr>
              <w:widowControl/>
              <w:jc w:val="both"/>
              <w:rPr>
                <w:b/>
                <w:color w:val="000000"/>
                <w:sz w:val="20"/>
                <w:szCs w:val="20"/>
                <w:lang w:val="fr-FR"/>
              </w:rPr>
            </w:pPr>
          </w:p>
          <w:p w14:paraId="2CC10680" w14:textId="77777777" w:rsidR="00005BCF" w:rsidRDefault="00005BCF" w:rsidP="00520852">
            <w:pPr>
              <w:widowControl/>
              <w:jc w:val="both"/>
              <w:rPr>
                <w:b/>
                <w:color w:val="000000"/>
                <w:sz w:val="20"/>
                <w:szCs w:val="20"/>
              </w:rPr>
            </w:pPr>
          </w:p>
          <w:p w14:paraId="53DA70F1" w14:textId="77777777" w:rsidR="00005BCF" w:rsidRDefault="00005BCF" w:rsidP="00520852">
            <w:pPr>
              <w:widowControl/>
              <w:jc w:val="both"/>
              <w:rPr>
                <w:b/>
                <w:color w:val="000000"/>
                <w:sz w:val="20"/>
                <w:szCs w:val="20"/>
              </w:rPr>
            </w:pPr>
          </w:p>
          <w:p w14:paraId="26ECE5E4" w14:textId="042328A2" w:rsidR="00ED233C" w:rsidRPr="00134C72" w:rsidRDefault="00ED233C" w:rsidP="00520852">
            <w:pPr>
              <w:widowControl/>
              <w:jc w:val="both"/>
              <w:rPr>
                <w:b/>
                <w:sz w:val="20"/>
                <w:szCs w:val="20"/>
              </w:rPr>
            </w:pPr>
            <w:r>
              <w:rPr>
                <w:b/>
                <w:color w:val="000000"/>
                <w:sz w:val="20"/>
                <w:szCs w:val="20"/>
              </w:rPr>
              <w:lastRenderedPageBreak/>
              <w:t>16</w:t>
            </w:r>
          </w:p>
        </w:tc>
        <w:tc>
          <w:tcPr>
            <w:tcW w:w="8789" w:type="dxa"/>
          </w:tcPr>
          <w:p w14:paraId="68981050" w14:textId="77777777" w:rsidR="00ED233C" w:rsidRPr="00E55804" w:rsidRDefault="00ED233C" w:rsidP="00520852">
            <w:pPr>
              <w:widowControl/>
              <w:jc w:val="both"/>
              <w:rPr>
                <w:b/>
                <w:sz w:val="20"/>
                <w:szCs w:val="20"/>
              </w:rPr>
            </w:pPr>
          </w:p>
          <w:p w14:paraId="6F78EE31" w14:textId="77777777" w:rsidR="00005BCF" w:rsidRDefault="00005BCF" w:rsidP="00520852">
            <w:pPr>
              <w:widowControl/>
              <w:jc w:val="both"/>
              <w:rPr>
                <w:b/>
                <w:sz w:val="20"/>
                <w:szCs w:val="20"/>
              </w:rPr>
            </w:pPr>
          </w:p>
          <w:p w14:paraId="52E8339D" w14:textId="77777777" w:rsidR="00005BCF" w:rsidRDefault="00005BCF" w:rsidP="00520852">
            <w:pPr>
              <w:widowControl/>
              <w:jc w:val="both"/>
              <w:rPr>
                <w:b/>
                <w:sz w:val="20"/>
                <w:szCs w:val="20"/>
              </w:rPr>
            </w:pPr>
          </w:p>
          <w:p w14:paraId="26ECE5E6" w14:textId="0D56B847" w:rsidR="00ED233C" w:rsidRPr="00F51013" w:rsidRDefault="00ED233C" w:rsidP="00520852">
            <w:pPr>
              <w:widowControl/>
              <w:jc w:val="both"/>
              <w:rPr>
                <w:b/>
                <w:sz w:val="20"/>
                <w:szCs w:val="20"/>
                <w:lang w:val="fr-FR"/>
              </w:rPr>
            </w:pPr>
            <w:r w:rsidRPr="00E55804">
              <w:rPr>
                <w:b/>
                <w:sz w:val="20"/>
                <w:szCs w:val="20"/>
              </w:rPr>
              <w:lastRenderedPageBreak/>
              <w:t xml:space="preserve">ETABLISSEMENT DES RISQUES </w:t>
            </w:r>
          </w:p>
        </w:tc>
      </w:tr>
      <w:tr w:rsidR="00ED233C" w:rsidRPr="00D66E13" w14:paraId="26ECE5EC" w14:textId="77777777" w:rsidTr="00986CDF">
        <w:trPr>
          <w:gridAfter w:val="1"/>
          <w:wAfter w:w="7371" w:type="dxa"/>
        </w:trPr>
        <w:tc>
          <w:tcPr>
            <w:tcW w:w="1276" w:type="dxa"/>
          </w:tcPr>
          <w:p w14:paraId="26ECE5E9" w14:textId="7637B14D" w:rsidR="00ED233C" w:rsidRPr="00E55804" w:rsidRDefault="00ED233C" w:rsidP="00520852">
            <w:pPr>
              <w:widowControl/>
              <w:jc w:val="both"/>
              <w:rPr>
                <w:sz w:val="20"/>
                <w:szCs w:val="20"/>
              </w:rPr>
            </w:pPr>
          </w:p>
        </w:tc>
        <w:tc>
          <w:tcPr>
            <w:tcW w:w="8789" w:type="dxa"/>
          </w:tcPr>
          <w:p w14:paraId="26ECE5EB" w14:textId="2F822B48" w:rsidR="00ED233C" w:rsidRPr="00843250" w:rsidRDefault="00ED233C" w:rsidP="00520852">
            <w:pPr>
              <w:widowControl/>
              <w:jc w:val="both"/>
              <w:rPr>
                <w:rFonts w:eastAsia="Times New Roman"/>
                <w:b/>
                <w:sz w:val="20"/>
                <w:szCs w:val="20"/>
                <w:lang w:val="fr-FR"/>
              </w:rPr>
            </w:pPr>
            <w:r w:rsidRPr="00F51013">
              <w:rPr>
                <w:sz w:val="20"/>
                <w:szCs w:val="20"/>
                <w:lang w:val="fr-FR"/>
              </w:rPr>
              <w:t xml:space="preserve">La RCV 3 stipule : « La décision d’un bateau de participer à une course ou de rester en course est de sa seule responsabilité. » En participant à cette épreuve, chaque concurrent accepte et reconnaît que la voile est une activité potentiellement dangereuse avec des risques inhérents. Ces risques comprennent des vents forts et une mer agitée, les changements soudains de conditions météorologiques, la défaillance de l’équipement, les erreurs dans la manœuvre du bateau, la mauvaise navigation d’autres bateaux, la perte d’équilibre sur une surface instable et la fatigue, entraînant un risque accru de blessures. Le risque de dommage matériel et/ou corporel est donc inhérent au sport de la voile. </w:t>
            </w:r>
          </w:p>
        </w:tc>
      </w:tr>
      <w:tr w:rsidR="00ED233C" w:rsidRPr="008653DE" w14:paraId="26ECE5EF" w14:textId="77777777" w:rsidTr="00986CDF">
        <w:trPr>
          <w:gridAfter w:val="1"/>
          <w:wAfter w:w="7371" w:type="dxa"/>
        </w:trPr>
        <w:tc>
          <w:tcPr>
            <w:tcW w:w="1276" w:type="dxa"/>
          </w:tcPr>
          <w:p w14:paraId="5199CFC2" w14:textId="77777777" w:rsidR="00ED233C" w:rsidRPr="00F51013" w:rsidRDefault="00ED233C" w:rsidP="00520852">
            <w:pPr>
              <w:jc w:val="both"/>
              <w:rPr>
                <w:b/>
                <w:sz w:val="20"/>
                <w:szCs w:val="20"/>
                <w:lang w:val="fr-FR"/>
              </w:rPr>
            </w:pPr>
          </w:p>
          <w:p w14:paraId="26ECE5ED" w14:textId="14C417D3" w:rsidR="00ED233C" w:rsidRPr="00E55804" w:rsidRDefault="00ED233C" w:rsidP="00520852">
            <w:pPr>
              <w:jc w:val="both"/>
              <w:rPr>
                <w:rFonts w:eastAsia="Times New Roman"/>
                <w:b/>
                <w:sz w:val="20"/>
                <w:szCs w:val="20"/>
                <w:lang w:val="fr-FR"/>
              </w:rPr>
            </w:pPr>
            <w:r>
              <w:rPr>
                <w:b/>
                <w:sz w:val="20"/>
                <w:szCs w:val="20"/>
              </w:rPr>
              <w:t>17</w:t>
            </w:r>
          </w:p>
        </w:tc>
        <w:tc>
          <w:tcPr>
            <w:tcW w:w="8789" w:type="dxa"/>
          </w:tcPr>
          <w:p w14:paraId="6C1FB9A8" w14:textId="77777777" w:rsidR="00ED233C" w:rsidRPr="00E55804" w:rsidRDefault="00ED233C" w:rsidP="00520852">
            <w:pPr>
              <w:widowControl/>
              <w:jc w:val="both"/>
              <w:rPr>
                <w:b/>
                <w:sz w:val="20"/>
                <w:szCs w:val="20"/>
              </w:rPr>
            </w:pPr>
          </w:p>
          <w:p w14:paraId="26ECE5EE" w14:textId="182260E3" w:rsidR="00ED233C" w:rsidRPr="00F51013" w:rsidRDefault="00ED233C" w:rsidP="00520852">
            <w:pPr>
              <w:widowControl/>
              <w:jc w:val="both"/>
              <w:rPr>
                <w:sz w:val="20"/>
                <w:szCs w:val="20"/>
                <w:lang w:val="fr-FR"/>
              </w:rPr>
            </w:pPr>
            <w:r w:rsidRPr="00E55804">
              <w:rPr>
                <w:b/>
                <w:sz w:val="20"/>
                <w:szCs w:val="20"/>
              </w:rPr>
              <w:t>PRIX</w:t>
            </w:r>
          </w:p>
        </w:tc>
      </w:tr>
      <w:tr w:rsidR="00ED233C" w:rsidRPr="00D66E13" w14:paraId="26ECE5FC" w14:textId="77777777" w:rsidTr="00986CDF">
        <w:trPr>
          <w:gridAfter w:val="1"/>
          <w:wAfter w:w="7371" w:type="dxa"/>
        </w:trPr>
        <w:tc>
          <w:tcPr>
            <w:tcW w:w="1276" w:type="dxa"/>
          </w:tcPr>
          <w:p w14:paraId="26ECE5F5" w14:textId="41D2C508" w:rsidR="00ED233C" w:rsidRPr="00E55804" w:rsidRDefault="00ED233C" w:rsidP="00520852">
            <w:pPr>
              <w:jc w:val="both"/>
              <w:rPr>
                <w:rFonts w:eastAsia="Times New Roman"/>
                <w:b/>
                <w:sz w:val="20"/>
                <w:szCs w:val="20"/>
              </w:rPr>
            </w:pPr>
          </w:p>
        </w:tc>
        <w:tc>
          <w:tcPr>
            <w:tcW w:w="8789" w:type="dxa"/>
          </w:tcPr>
          <w:p w14:paraId="612D67D2" w14:textId="55315962" w:rsidR="00ED233C" w:rsidRDefault="00ED233C" w:rsidP="00520852">
            <w:pPr>
              <w:jc w:val="both"/>
              <w:rPr>
                <w:rFonts w:asciiTheme="minorHAnsi" w:hAnsiTheme="minorHAnsi" w:cstheme="minorHAnsi"/>
                <w:sz w:val="22"/>
                <w:szCs w:val="22"/>
                <w:lang w:val="fr-FR"/>
              </w:rPr>
            </w:pPr>
            <w:r w:rsidRPr="00F51013">
              <w:rPr>
                <w:sz w:val="20"/>
                <w:szCs w:val="20"/>
                <w:lang w:val="fr-FR"/>
              </w:rPr>
              <w:t>Les prix seront distribués comme suit</w:t>
            </w:r>
            <w:r w:rsidR="00005BCF">
              <w:rPr>
                <w:sz w:val="20"/>
                <w:szCs w:val="20"/>
                <w:lang w:val="fr-FR"/>
              </w:rPr>
              <w:t xml:space="preserve"> (si plus de 5 bateaux dans chaque série)</w:t>
            </w:r>
            <w:r w:rsidRPr="00F51013">
              <w:rPr>
                <w:sz w:val="20"/>
                <w:szCs w:val="20"/>
                <w:lang w:val="fr-FR"/>
              </w:rPr>
              <w:t xml:space="preserve"> : </w:t>
            </w:r>
            <w:r w:rsidRPr="00A82722">
              <w:rPr>
                <w:rFonts w:asciiTheme="minorHAnsi" w:hAnsiTheme="minorHAnsi" w:cstheme="minorHAnsi"/>
                <w:sz w:val="22"/>
                <w:szCs w:val="22"/>
                <w:lang w:val="fr-FR"/>
              </w:rPr>
              <w:t xml:space="preserve"> </w:t>
            </w:r>
          </w:p>
          <w:p w14:paraId="39D05A62" w14:textId="77777777" w:rsidR="00ED233C" w:rsidRPr="00005BCF" w:rsidRDefault="00032172" w:rsidP="00005BCF">
            <w:pPr>
              <w:pStyle w:val="Paragraphedeliste"/>
              <w:widowControl/>
              <w:numPr>
                <w:ilvl w:val="0"/>
                <w:numId w:val="10"/>
              </w:numPr>
              <w:jc w:val="both"/>
              <w:rPr>
                <w:rFonts w:eastAsia="Times New Roman"/>
                <w:b/>
                <w:sz w:val="20"/>
                <w:szCs w:val="20"/>
                <w:lang w:val="fr"/>
              </w:rPr>
            </w:pPr>
            <w:r>
              <w:rPr>
                <w:iCs/>
                <w:color w:val="000000" w:themeColor="text1"/>
                <w:sz w:val="20"/>
                <w:szCs w:val="20"/>
                <w:lang w:val="fr"/>
              </w:rPr>
              <w:t>Podium</w:t>
            </w:r>
            <w:r w:rsidR="00005BCF">
              <w:rPr>
                <w:iCs/>
                <w:color w:val="000000" w:themeColor="text1"/>
                <w:sz w:val="20"/>
                <w:szCs w:val="20"/>
                <w:lang w:val="fr"/>
              </w:rPr>
              <w:t xml:space="preserve"> </w:t>
            </w:r>
            <w:proofErr w:type="spellStart"/>
            <w:r w:rsidR="00005BCF">
              <w:rPr>
                <w:iCs/>
                <w:color w:val="000000" w:themeColor="text1"/>
                <w:sz w:val="20"/>
                <w:szCs w:val="20"/>
                <w:lang w:val="fr"/>
              </w:rPr>
              <w:t>Birdyfish</w:t>
            </w:r>
            <w:proofErr w:type="spellEnd"/>
          </w:p>
          <w:p w14:paraId="26ECE5FB" w14:textId="293DCCAB" w:rsidR="00005BCF" w:rsidRPr="00032172" w:rsidRDefault="00005BCF" w:rsidP="00005BCF">
            <w:pPr>
              <w:pStyle w:val="Paragraphedeliste"/>
              <w:widowControl/>
              <w:numPr>
                <w:ilvl w:val="0"/>
                <w:numId w:val="10"/>
              </w:numPr>
              <w:jc w:val="both"/>
              <w:rPr>
                <w:rFonts w:eastAsia="Times New Roman"/>
                <w:b/>
                <w:sz w:val="20"/>
                <w:szCs w:val="20"/>
                <w:lang w:val="fr"/>
              </w:rPr>
            </w:pPr>
            <w:r>
              <w:rPr>
                <w:iCs/>
                <w:color w:val="000000" w:themeColor="text1"/>
                <w:sz w:val="20"/>
                <w:szCs w:val="20"/>
                <w:lang w:val="fr"/>
              </w:rPr>
              <w:t>Podium Challenge des moniteurs</w:t>
            </w:r>
          </w:p>
        </w:tc>
      </w:tr>
      <w:tr w:rsidR="00ED233C" w:rsidRPr="00EB778A" w14:paraId="26ECE608" w14:textId="77777777" w:rsidTr="00986CDF">
        <w:trPr>
          <w:gridAfter w:val="1"/>
          <w:wAfter w:w="7371" w:type="dxa"/>
        </w:trPr>
        <w:tc>
          <w:tcPr>
            <w:tcW w:w="1276" w:type="dxa"/>
          </w:tcPr>
          <w:p w14:paraId="4DDD9368" w14:textId="77777777" w:rsidR="00ED233C" w:rsidRPr="00F51013" w:rsidRDefault="00ED233C" w:rsidP="00520852">
            <w:pPr>
              <w:widowControl/>
              <w:jc w:val="both"/>
              <w:rPr>
                <w:b/>
                <w:color w:val="000000"/>
                <w:sz w:val="20"/>
                <w:szCs w:val="20"/>
                <w:lang w:val="fr-FR"/>
              </w:rPr>
            </w:pPr>
          </w:p>
          <w:p w14:paraId="26ECE5FD" w14:textId="486CCBE8" w:rsidR="00ED233C" w:rsidRPr="00E26566" w:rsidRDefault="00ED233C" w:rsidP="00520852">
            <w:pPr>
              <w:jc w:val="both"/>
              <w:rPr>
                <w:rFonts w:eastAsia="Times New Roman"/>
                <w:b/>
                <w:sz w:val="20"/>
                <w:szCs w:val="20"/>
                <w:lang w:val="fr-FR"/>
              </w:rPr>
            </w:pPr>
            <w:r>
              <w:rPr>
                <w:b/>
                <w:color w:val="000000"/>
                <w:sz w:val="20"/>
                <w:szCs w:val="20"/>
              </w:rPr>
              <w:t>19</w:t>
            </w:r>
          </w:p>
        </w:tc>
        <w:tc>
          <w:tcPr>
            <w:tcW w:w="8789" w:type="dxa"/>
          </w:tcPr>
          <w:p w14:paraId="6E227DB3" w14:textId="77777777" w:rsidR="00ED233C" w:rsidRPr="00E55804" w:rsidRDefault="00ED233C" w:rsidP="00520852">
            <w:pPr>
              <w:widowControl/>
              <w:jc w:val="both"/>
              <w:rPr>
                <w:b/>
                <w:sz w:val="20"/>
                <w:szCs w:val="20"/>
              </w:rPr>
            </w:pPr>
          </w:p>
          <w:p w14:paraId="26ECE607" w14:textId="3C3D2B85" w:rsidR="00ED233C" w:rsidRPr="00A82722" w:rsidRDefault="00ED233C" w:rsidP="00520852">
            <w:pPr>
              <w:jc w:val="both"/>
              <w:rPr>
                <w:sz w:val="20"/>
                <w:szCs w:val="20"/>
                <w:lang w:val="fr-FR"/>
              </w:rPr>
            </w:pPr>
            <w:r w:rsidRPr="00E55804">
              <w:rPr>
                <w:b/>
                <w:sz w:val="20"/>
                <w:szCs w:val="20"/>
              </w:rPr>
              <w:t>INFORMATIONS COMPLEMENTAIRES</w:t>
            </w:r>
          </w:p>
        </w:tc>
      </w:tr>
      <w:tr w:rsidR="00ED233C" w:rsidRPr="00D66E13" w14:paraId="26ECE60D" w14:textId="77777777" w:rsidTr="00986CDF">
        <w:trPr>
          <w:gridAfter w:val="1"/>
          <w:wAfter w:w="7371" w:type="dxa"/>
        </w:trPr>
        <w:tc>
          <w:tcPr>
            <w:tcW w:w="1276" w:type="dxa"/>
          </w:tcPr>
          <w:p w14:paraId="26ECE60A" w14:textId="10D755EE" w:rsidR="00ED233C" w:rsidRPr="00E55804" w:rsidRDefault="00ED233C" w:rsidP="00520852">
            <w:pPr>
              <w:widowControl/>
              <w:jc w:val="both"/>
              <w:rPr>
                <w:sz w:val="20"/>
                <w:szCs w:val="20"/>
              </w:rPr>
            </w:pPr>
          </w:p>
        </w:tc>
        <w:tc>
          <w:tcPr>
            <w:tcW w:w="8789" w:type="dxa"/>
          </w:tcPr>
          <w:p w14:paraId="5F0F2894" w14:textId="77777777" w:rsidR="00ED233C" w:rsidRPr="00A82722" w:rsidRDefault="00ED233C" w:rsidP="00520852">
            <w:pPr>
              <w:ind w:firstLine="708"/>
              <w:jc w:val="both"/>
              <w:rPr>
                <w:rFonts w:asciiTheme="minorHAnsi" w:hAnsiTheme="minorHAnsi" w:cstheme="minorHAnsi"/>
                <w:sz w:val="22"/>
                <w:szCs w:val="22"/>
                <w:lang w:val="fr-FR"/>
              </w:rPr>
            </w:pPr>
            <w:r w:rsidRPr="00A82722">
              <w:rPr>
                <w:rFonts w:asciiTheme="minorHAnsi" w:hAnsiTheme="minorHAnsi" w:cstheme="minorHAnsi"/>
                <w:sz w:val="22"/>
                <w:szCs w:val="22"/>
                <w:lang w:val="fr-FR"/>
              </w:rPr>
              <w:t xml:space="preserve">Pour toutes informations complémentaires, veuillez contacter : </w:t>
            </w:r>
          </w:p>
          <w:p w14:paraId="6394A389" w14:textId="77777777" w:rsidR="00ED233C" w:rsidRPr="00A82722" w:rsidRDefault="00ED233C" w:rsidP="00520852">
            <w:pPr>
              <w:ind w:firstLine="708"/>
              <w:jc w:val="both"/>
              <w:rPr>
                <w:rFonts w:asciiTheme="minorHAnsi" w:hAnsiTheme="minorHAnsi" w:cstheme="minorHAnsi"/>
                <w:sz w:val="22"/>
                <w:szCs w:val="22"/>
                <w:lang w:val="fr-FR"/>
              </w:rPr>
            </w:pPr>
            <w:r w:rsidRPr="00A82722">
              <w:rPr>
                <w:rFonts w:asciiTheme="minorHAnsi" w:hAnsiTheme="minorHAnsi" w:cstheme="minorHAnsi"/>
                <w:sz w:val="22"/>
                <w:szCs w:val="22"/>
                <w:lang w:val="fr-FR"/>
              </w:rPr>
              <w:t xml:space="preserve">YACHT CLUB de CARNAC  -  Tél. : 02.97.52.66.44   -  Email : </w:t>
            </w:r>
            <w:hyperlink r:id="rId13" w:history="1">
              <w:r w:rsidRPr="00A82722">
                <w:rPr>
                  <w:rStyle w:val="Lienhypertexte"/>
                  <w:rFonts w:asciiTheme="minorHAnsi" w:hAnsiTheme="minorHAnsi" w:cstheme="minorHAnsi"/>
                  <w:sz w:val="22"/>
                  <w:szCs w:val="22"/>
                  <w:lang w:val="fr-FR"/>
                </w:rPr>
                <w:t>regate@yccarnac.com</w:t>
              </w:r>
            </w:hyperlink>
          </w:p>
          <w:p w14:paraId="58529C94" w14:textId="77777777" w:rsidR="00ED233C" w:rsidRPr="00A82722" w:rsidRDefault="00ED233C" w:rsidP="00520852">
            <w:pPr>
              <w:ind w:firstLine="708"/>
              <w:jc w:val="both"/>
              <w:rPr>
                <w:lang w:val="fr-FR" w:eastAsia="ar-SA"/>
              </w:rPr>
            </w:pPr>
            <w:r w:rsidRPr="00A82722">
              <w:rPr>
                <w:rFonts w:asciiTheme="minorHAnsi" w:hAnsiTheme="minorHAnsi" w:cstheme="minorHAnsi"/>
                <w:sz w:val="22"/>
                <w:szCs w:val="22"/>
                <w:lang w:val="fr-FR"/>
              </w:rPr>
              <w:t xml:space="preserve">Site internet: </w:t>
            </w:r>
            <w:hyperlink r:id="rId14" w:history="1">
              <w:r w:rsidRPr="00A82722">
                <w:rPr>
                  <w:rStyle w:val="Lienhypertexte"/>
                  <w:rFonts w:asciiTheme="minorHAnsi" w:hAnsiTheme="minorHAnsi" w:cstheme="minorHAnsi"/>
                  <w:sz w:val="22"/>
                  <w:szCs w:val="22"/>
                  <w:lang w:val="fr-FR"/>
                </w:rPr>
                <w:t>www.yccarnac.com</w:t>
              </w:r>
            </w:hyperlink>
            <w:r w:rsidRPr="00A82722">
              <w:rPr>
                <w:rFonts w:asciiTheme="minorHAnsi" w:hAnsiTheme="minorHAnsi" w:cstheme="minorHAnsi"/>
                <w:sz w:val="22"/>
                <w:szCs w:val="22"/>
                <w:lang w:val="fr-FR"/>
              </w:rPr>
              <w:t xml:space="preserve">  /  </w:t>
            </w:r>
            <w:hyperlink r:id="rId15" w:history="1">
              <w:r w:rsidRPr="00A82722">
                <w:rPr>
                  <w:rStyle w:val="Lienhypertexte"/>
                  <w:rFonts w:asciiTheme="minorHAnsi" w:hAnsiTheme="minorHAnsi" w:cstheme="minorHAnsi"/>
                  <w:sz w:val="22"/>
                  <w:szCs w:val="22"/>
                  <w:lang w:val="fr-FR"/>
                </w:rPr>
                <w:t>www.facebook.com/YachtClubCarnac</w:t>
              </w:r>
            </w:hyperlink>
            <w:r w:rsidRPr="00A82722">
              <w:rPr>
                <w:rFonts w:asciiTheme="minorHAnsi" w:hAnsiTheme="minorHAnsi" w:cstheme="minorHAnsi"/>
                <w:sz w:val="22"/>
                <w:szCs w:val="22"/>
                <w:lang w:val="fr-FR"/>
              </w:rPr>
              <w:t xml:space="preserve"> </w:t>
            </w:r>
          </w:p>
          <w:p w14:paraId="23239C44" w14:textId="77777777" w:rsidR="00ED233C" w:rsidRPr="004035B2" w:rsidRDefault="00ED233C" w:rsidP="00520852">
            <w:pPr>
              <w:widowControl/>
              <w:jc w:val="both"/>
              <w:rPr>
                <w:sz w:val="20"/>
                <w:szCs w:val="20"/>
                <w:lang w:val="fr-FR"/>
              </w:rPr>
            </w:pPr>
          </w:p>
          <w:p w14:paraId="212F5A6A" w14:textId="77777777" w:rsidR="00032172" w:rsidRPr="004035B2" w:rsidRDefault="00032172" w:rsidP="00520852">
            <w:pPr>
              <w:widowControl/>
              <w:jc w:val="both"/>
              <w:rPr>
                <w:sz w:val="20"/>
                <w:szCs w:val="20"/>
                <w:lang w:val="fr-FR"/>
              </w:rPr>
            </w:pPr>
          </w:p>
          <w:p w14:paraId="5EFE8170" w14:textId="77777777" w:rsidR="00032172" w:rsidRPr="004035B2" w:rsidRDefault="00032172" w:rsidP="00520852">
            <w:pPr>
              <w:widowControl/>
              <w:jc w:val="both"/>
              <w:rPr>
                <w:sz w:val="20"/>
                <w:szCs w:val="20"/>
                <w:lang w:val="fr-FR"/>
              </w:rPr>
            </w:pPr>
          </w:p>
          <w:p w14:paraId="176E13C9" w14:textId="77777777" w:rsidR="00032172" w:rsidRPr="004035B2" w:rsidRDefault="00032172" w:rsidP="00520852">
            <w:pPr>
              <w:widowControl/>
              <w:jc w:val="both"/>
              <w:rPr>
                <w:sz w:val="20"/>
                <w:szCs w:val="20"/>
                <w:lang w:val="fr-FR"/>
              </w:rPr>
            </w:pPr>
          </w:p>
          <w:p w14:paraId="26ECE60C" w14:textId="6B9743EE" w:rsidR="00032172" w:rsidRPr="004035B2" w:rsidRDefault="00032172" w:rsidP="00520852">
            <w:pPr>
              <w:widowControl/>
              <w:jc w:val="both"/>
              <w:rPr>
                <w:sz w:val="20"/>
                <w:szCs w:val="20"/>
                <w:lang w:val="fr-FR"/>
              </w:rPr>
            </w:pPr>
          </w:p>
        </w:tc>
      </w:tr>
      <w:tr w:rsidR="00ED233C" w:rsidRPr="00D66E13" w14:paraId="26ECE613" w14:textId="77777777" w:rsidTr="00986CDF">
        <w:trPr>
          <w:gridAfter w:val="1"/>
          <w:wAfter w:w="7371" w:type="dxa"/>
        </w:trPr>
        <w:tc>
          <w:tcPr>
            <w:tcW w:w="1276" w:type="dxa"/>
          </w:tcPr>
          <w:p w14:paraId="26ECE60E" w14:textId="77777777" w:rsidR="00ED233C" w:rsidRPr="004035B2" w:rsidRDefault="00ED233C" w:rsidP="00520852">
            <w:pPr>
              <w:widowControl/>
              <w:jc w:val="both"/>
              <w:rPr>
                <w:sz w:val="20"/>
                <w:szCs w:val="20"/>
                <w:lang w:val="fr-FR"/>
              </w:rPr>
            </w:pPr>
          </w:p>
        </w:tc>
        <w:tc>
          <w:tcPr>
            <w:tcW w:w="8789" w:type="dxa"/>
          </w:tcPr>
          <w:p w14:paraId="744DC37D" w14:textId="77777777" w:rsidR="00ED233C" w:rsidRDefault="00ED233C" w:rsidP="00520852">
            <w:pPr>
              <w:widowControl/>
              <w:jc w:val="both"/>
              <w:rPr>
                <w:sz w:val="20"/>
                <w:szCs w:val="20"/>
                <w:lang w:val="fr-FR"/>
              </w:rPr>
            </w:pPr>
          </w:p>
          <w:p w14:paraId="66517790" w14:textId="77777777" w:rsidR="00ED233C" w:rsidRPr="0030008D" w:rsidRDefault="00ED233C" w:rsidP="0030008D">
            <w:pPr>
              <w:widowControl/>
              <w:jc w:val="center"/>
              <w:rPr>
                <w:b/>
                <w:bCs/>
                <w:lang w:val="fr-FR"/>
              </w:rPr>
            </w:pPr>
            <w:r w:rsidRPr="0030008D">
              <w:rPr>
                <w:b/>
                <w:bCs/>
                <w:lang w:val="fr-FR"/>
              </w:rPr>
              <w:t>ANNEXE SECURITE</w:t>
            </w:r>
          </w:p>
          <w:p w14:paraId="5E64B18B" w14:textId="77777777" w:rsidR="00ED233C" w:rsidRDefault="00ED233C" w:rsidP="00520852">
            <w:pPr>
              <w:widowControl/>
              <w:jc w:val="both"/>
              <w:rPr>
                <w:sz w:val="20"/>
                <w:szCs w:val="20"/>
                <w:lang w:val="fr-FR"/>
              </w:rPr>
            </w:pPr>
          </w:p>
          <w:p w14:paraId="57FC005B" w14:textId="77777777" w:rsidR="00ED233C" w:rsidRDefault="00ED233C" w:rsidP="00520852">
            <w:pPr>
              <w:widowControl/>
              <w:jc w:val="both"/>
              <w:rPr>
                <w:sz w:val="20"/>
                <w:szCs w:val="20"/>
                <w:lang w:val="fr-FR"/>
              </w:rPr>
            </w:pPr>
            <w:r>
              <w:rPr>
                <w:sz w:val="20"/>
                <w:szCs w:val="20"/>
                <w:lang w:val="fr-FR"/>
              </w:rPr>
              <w:t>Tous les concurrents devront disposer :</w:t>
            </w:r>
          </w:p>
          <w:p w14:paraId="79A67B3F" w14:textId="77777777" w:rsidR="00ED233C" w:rsidRDefault="00ED233C" w:rsidP="00520852">
            <w:pPr>
              <w:widowControl/>
              <w:jc w:val="both"/>
              <w:rPr>
                <w:sz w:val="20"/>
                <w:szCs w:val="20"/>
                <w:lang w:val="fr-FR"/>
              </w:rPr>
            </w:pPr>
          </w:p>
          <w:p w14:paraId="26ECE612" w14:textId="02D31813" w:rsidR="00ED233C" w:rsidRPr="00E55804" w:rsidRDefault="00ED233C" w:rsidP="00520852">
            <w:pPr>
              <w:widowControl/>
              <w:jc w:val="both"/>
              <w:rPr>
                <w:sz w:val="20"/>
                <w:szCs w:val="20"/>
                <w:lang w:val="fr-FR"/>
              </w:rPr>
            </w:pPr>
            <w:r>
              <w:rPr>
                <w:sz w:val="20"/>
                <w:szCs w:val="20"/>
                <w:lang w:val="fr-FR"/>
              </w:rPr>
              <w:t>D’un moyen lumineux sur lui à ajouter aux règles techniques et de sécurités des supports à foils</w:t>
            </w:r>
          </w:p>
        </w:tc>
      </w:tr>
      <w:tr w:rsidR="00ED233C" w:rsidRPr="00D66E13" w14:paraId="26ECE616" w14:textId="77777777" w:rsidTr="00986CDF">
        <w:trPr>
          <w:gridAfter w:val="1"/>
          <w:wAfter w:w="7371" w:type="dxa"/>
        </w:trPr>
        <w:tc>
          <w:tcPr>
            <w:tcW w:w="1276" w:type="dxa"/>
          </w:tcPr>
          <w:p w14:paraId="26ECE614" w14:textId="77777777" w:rsidR="00ED233C" w:rsidRPr="00EB778A" w:rsidRDefault="00ED233C" w:rsidP="00520852">
            <w:pPr>
              <w:widowControl/>
              <w:jc w:val="both"/>
              <w:rPr>
                <w:sz w:val="20"/>
                <w:szCs w:val="20"/>
                <w:lang w:val="fr-FR"/>
              </w:rPr>
            </w:pPr>
          </w:p>
        </w:tc>
        <w:tc>
          <w:tcPr>
            <w:tcW w:w="8789" w:type="dxa"/>
          </w:tcPr>
          <w:p w14:paraId="26ECE615" w14:textId="697AB570" w:rsidR="00ED233C" w:rsidRPr="0030008D" w:rsidRDefault="00ED233C" w:rsidP="00520852">
            <w:pPr>
              <w:pStyle w:val="Paragraphedeliste"/>
              <w:widowControl/>
              <w:numPr>
                <w:ilvl w:val="0"/>
                <w:numId w:val="1"/>
              </w:numPr>
              <w:jc w:val="both"/>
              <w:rPr>
                <w:sz w:val="20"/>
                <w:szCs w:val="20"/>
                <w:lang w:val="fr-FR"/>
              </w:rPr>
            </w:pPr>
          </w:p>
        </w:tc>
      </w:tr>
    </w:tbl>
    <w:p w14:paraId="26ECE618" w14:textId="66B3A486" w:rsidR="00A82722" w:rsidRPr="00986CDF" w:rsidRDefault="00A82722" w:rsidP="00A82722">
      <w:pPr>
        <w:jc w:val="center"/>
        <w:rPr>
          <w:b/>
          <w:lang w:val="fr-FR" w:eastAsia="ar-SA"/>
        </w:rPr>
      </w:pPr>
      <w:r w:rsidRPr="00986CDF">
        <w:rPr>
          <w:b/>
          <w:lang w:val="fr-FR" w:eastAsia="ar-SA"/>
        </w:rPr>
        <w:t>ANNEXE ZONE DE COURSE</w:t>
      </w:r>
    </w:p>
    <w:p w14:paraId="26ECE619" w14:textId="0EAF84F1" w:rsidR="00A82722" w:rsidRPr="00986CDF" w:rsidRDefault="0030008D" w:rsidP="00A82722">
      <w:pPr>
        <w:jc w:val="center"/>
        <w:rPr>
          <w:b/>
          <w:lang w:val="fr-FR" w:eastAsia="ar-SA"/>
        </w:rPr>
      </w:pPr>
      <w:r>
        <w:rPr>
          <w:b/>
          <w:noProof/>
          <w:lang w:val="fr-FR" w:eastAsia="fr-FR" w:bidi="ar-SA"/>
        </w:rPr>
        <w:drawing>
          <wp:anchor distT="0" distB="0" distL="114300" distR="114300" simplePos="0" relativeHeight="251659264" behindDoc="1" locked="0" layoutInCell="1" allowOverlap="1" wp14:anchorId="45BBDFEF" wp14:editId="3F37268D">
            <wp:simplePos x="0" y="0"/>
            <wp:positionH relativeFrom="margin">
              <wp:posOffset>1369400</wp:posOffset>
            </wp:positionH>
            <wp:positionV relativeFrom="paragraph">
              <wp:posOffset>7835</wp:posOffset>
            </wp:positionV>
            <wp:extent cx="4732138" cy="3344125"/>
            <wp:effectExtent l="0" t="0" r="0" b="889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32138" cy="3344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ECE61C" w14:textId="593EEC35" w:rsidR="00A82722" w:rsidRPr="00986CDF" w:rsidRDefault="00A82722" w:rsidP="00A82722">
      <w:pPr>
        <w:jc w:val="center"/>
        <w:rPr>
          <w:b/>
          <w:lang w:val="fr-FR" w:eastAsia="ar-SA"/>
        </w:rPr>
      </w:pPr>
    </w:p>
    <w:p w14:paraId="26ECE61D" w14:textId="1F7961F4" w:rsidR="00A82722" w:rsidRPr="00986CDF" w:rsidRDefault="00A82722" w:rsidP="00A82722">
      <w:pPr>
        <w:jc w:val="center"/>
        <w:rPr>
          <w:b/>
          <w:lang w:val="fr-FR" w:eastAsia="ar-SA"/>
        </w:rPr>
      </w:pPr>
    </w:p>
    <w:p w14:paraId="26ECE61E" w14:textId="06D7C048" w:rsidR="00A82722" w:rsidRPr="00986CDF" w:rsidRDefault="00A82722" w:rsidP="00A82722">
      <w:pPr>
        <w:jc w:val="center"/>
        <w:rPr>
          <w:b/>
          <w:lang w:val="fr-FR" w:eastAsia="ar-SA"/>
        </w:rPr>
      </w:pPr>
    </w:p>
    <w:p w14:paraId="26ECE61F" w14:textId="5D1DA2ED" w:rsidR="00A82722" w:rsidRPr="00986CDF" w:rsidRDefault="00A82722" w:rsidP="00A82722">
      <w:pPr>
        <w:jc w:val="center"/>
        <w:rPr>
          <w:b/>
          <w:lang w:val="fr-FR" w:eastAsia="ar-SA"/>
        </w:rPr>
      </w:pPr>
    </w:p>
    <w:p w14:paraId="26ECE620" w14:textId="14D0CB22" w:rsidR="00A82722" w:rsidRPr="00986CDF" w:rsidRDefault="00A82722" w:rsidP="00A82722">
      <w:pPr>
        <w:jc w:val="center"/>
        <w:rPr>
          <w:b/>
          <w:lang w:val="fr-FR" w:eastAsia="ar-SA"/>
        </w:rPr>
      </w:pPr>
    </w:p>
    <w:p w14:paraId="26ECE625" w14:textId="57BD4769" w:rsidR="00A82722" w:rsidRDefault="00A82722" w:rsidP="0003072D">
      <w:pPr>
        <w:tabs>
          <w:tab w:val="left" w:pos="2112"/>
        </w:tabs>
        <w:rPr>
          <w:b/>
          <w:lang w:val="fr-FR" w:eastAsia="ar-SA"/>
        </w:rPr>
      </w:pPr>
    </w:p>
    <w:p w14:paraId="1D420C61" w14:textId="5D946F9B" w:rsidR="0003072D" w:rsidRDefault="0003072D" w:rsidP="0003072D">
      <w:pPr>
        <w:tabs>
          <w:tab w:val="left" w:pos="2112"/>
        </w:tabs>
        <w:rPr>
          <w:b/>
          <w:lang w:val="fr-FR" w:eastAsia="ar-SA"/>
        </w:rPr>
      </w:pPr>
    </w:p>
    <w:p w14:paraId="33978903" w14:textId="77777777" w:rsidR="0003072D" w:rsidRDefault="0003072D" w:rsidP="0003072D">
      <w:pPr>
        <w:tabs>
          <w:tab w:val="left" w:pos="2112"/>
        </w:tabs>
        <w:rPr>
          <w:b/>
          <w:lang w:val="fr-FR" w:eastAsia="ar-SA"/>
        </w:rPr>
      </w:pPr>
    </w:p>
    <w:p w14:paraId="7D82E633" w14:textId="77777777" w:rsidR="0003072D" w:rsidRDefault="0003072D" w:rsidP="0003072D">
      <w:pPr>
        <w:tabs>
          <w:tab w:val="left" w:pos="2112"/>
        </w:tabs>
        <w:rPr>
          <w:b/>
          <w:lang w:val="fr-FR" w:eastAsia="ar-SA"/>
        </w:rPr>
      </w:pPr>
    </w:p>
    <w:p w14:paraId="4B24E6A6" w14:textId="55A2D6C2" w:rsidR="0003072D" w:rsidRDefault="0003072D" w:rsidP="0003072D">
      <w:pPr>
        <w:tabs>
          <w:tab w:val="left" w:pos="2112"/>
        </w:tabs>
        <w:rPr>
          <w:b/>
          <w:lang w:val="fr-FR" w:eastAsia="ar-SA"/>
        </w:rPr>
      </w:pPr>
    </w:p>
    <w:p w14:paraId="6A2F1958" w14:textId="77777777" w:rsidR="0003072D" w:rsidRPr="00986CDF" w:rsidRDefault="0003072D" w:rsidP="0003072D">
      <w:pPr>
        <w:tabs>
          <w:tab w:val="left" w:pos="2112"/>
        </w:tabs>
        <w:rPr>
          <w:b/>
          <w:lang w:val="fr-FR" w:eastAsia="ar-SA"/>
        </w:rPr>
      </w:pPr>
    </w:p>
    <w:p w14:paraId="26ECE626" w14:textId="77777777" w:rsidR="00A82722" w:rsidRPr="00986CDF" w:rsidRDefault="00A82722" w:rsidP="00A82722">
      <w:pPr>
        <w:jc w:val="center"/>
        <w:rPr>
          <w:b/>
          <w:lang w:val="fr-FR" w:eastAsia="ar-SA"/>
        </w:rPr>
      </w:pPr>
    </w:p>
    <w:p w14:paraId="26ECE627" w14:textId="77777777" w:rsidR="00A82722" w:rsidRPr="00986CDF" w:rsidRDefault="00A82722" w:rsidP="00A82722">
      <w:pPr>
        <w:jc w:val="center"/>
        <w:rPr>
          <w:b/>
          <w:lang w:val="fr-FR" w:eastAsia="ar-SA"/>
        </w:rPr>
      </w:pPr>
    </w:p>
    <w:p w14:paraId="26ECE628" w14:textId="77777777" w:rsidR="00A82722" w:rsidRPr="00986CDF" w:rsidRDefault="00A82722" w:rsidP="00A82722">
      <w:pPr>
        <w:jc w:val="center"/>
        <w:rPr>
          <w:b/>
          <w:lang w:val="fr-FR" w:eastAsia="ar-SA"/>
        </w:rPr>
      </w:pPr>
    </w:p>
    <w:p w14:paraId="26ECE62A" w14:textId="77777777" w:rsidR="00A82722" w:rsidRPr="00986CDF" w:rsidRDefault="00A82722" w:rsidP="00A82722">
      <w:pPr>
        <w:jc w:val="center"/>
        <w:rPr>
          <w:b/>
          <w:lang w:val="fr-FR" w:eastAsia="ar-SA"/>
        </w:rPr>
      </w:pPr>
    </w:p>
    <w:p w14:paraId="26ECE62B" w14:textId="77777777" w:rsidR="00A82722" w:rsidRPr="00986CDF" w:rsidRDefault="00A82722" w:rsidP="00A82722">
      <w:pPr>
        <w:jc w:val="center"/>
        <w:rPr>
          <w:b/>
          <w:lang w:val="fr-FR" w:eastAsia="ar-SA"/>
        </w:rPr>
      </w:pPr>
    </w:p>
    <w:p w14:paraId="26ECE639" w14:textId="534F01EA" w:rsidR="002437EB" w:rsidRPr="009A340D" w:rsidRDefault="007B4587" w:rsidP="00134C72">
      <w:pPr>
        <w:jc w:val="center"/>
        <w:rPr>
          <w:sz w:val="20"/>
          <w:szCs w:val="20"/>
          <w:lang w:val="fr-FR"/>
        </w:rPr>
      </w:pPr>
      <w:r w:rsidRPr="0034739E">
        <w:rPr>
          <w:rFonts w:ascii="Calibri" w:hAnsi="Calibri"/>
          <w:noProof/>
          <w:lang w:val="fr-FR" w:eastAsia="fr-FR" w:bidi="ar-SA"/>
        </w:rPr>
        <w:lastRenderedPageBreak/>
        <w:drawing>
          <wp:inline distT="0" distB="0" distL="0" distR="0" wp14:anchorId="470208CB" wp14:editId="44846236">
            <wp:extent cx="6573034" cy="9281160"/>
            <wp:effectExtent l="0" t="0" r="0" b="0"/>
            <wp:docPr id="13" name="Image 1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texte&#10;&#10;Description générée automatiquemen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85839" cy="9299241"/>
                    </a:xfrm>
                    <a:prstGeom prst="rect">
                      <a:avLst/>
                    </a:prstGeom>
                    <a:noFill/>
                    <a:ln>
                      <a:noFill/>
                    </a:ln>
                  </pic:spPr>
                </pic:pic>
              </a:graphicData>
            </a:graphic>
          </wp:inline>
        </w:drawing>
      </w:r>
    </w:p>
    <w:p w14:paraId="26ECE63A" w14:textId="77777777" w:rsidR="002437EB" w:rsidRPr="009A340D" w:rsidRDefault="002437EB" w:rsidP="00134C72">
      <w:pPr>
        <w:jc w:val="center"/>
        <w:rPr>
          <w:sz w:val="20"/>
          <w:szCs w:val="20"/>
          <w:lang w:val="fr-FR"/>
        </w:rPr>
      </w:pPr>
    </w:p>
    <w:p w14:paraId="26ECE63B" w14:textId="77777777" w:rsidR="002437EB" w:rsidRPr="009A340D" w:rsidRDefault="002437EB" w:rsidP="00134C72">
      <w:pPr>
        <w:jc w:val="center"/>
        <w:rPr>
          <w:sz w:val="20"/>
          <w:szCs w:val="20"/>
          <w:lang w:val="fr-FR"/>
        </w:rPr>
      </w:pPr>
    </w:p>
    <w:p w14:paraId="26ECE643" w14:textId="77777777" w:rsidR="002437EB" w:rsidRPr="009A340D" w:rsidRDefault="002437EB" w:rsidP="0003072D">
      <w:pPr>
        <w:rPr>
          <w:sz w:val="20"/>
          <w:szCs w:val="20"/>
          <w:lang w:val="fr-FR"/>
        </w:rPr>
      </w:pPr>
    </w:p>
    <w:p w14:paraId="26ECE644" w14:textId="77777777" w:rsidR="00134C72" w:rsidRPr="00891DE7" w:rsidRDefault="00134C72" w:rsidP="00134C72">
      <w:pPr>
        <w:jc w:val="center"/>
        <w:rPr>
          <w:sz w:val="20"/>
          <w:szCs w:val="20"/>
        </w:rPr>
      </w:pPr>
      <w:r w:rsidRPr="00891DE7">
        <w:rPr>
          <w:sz w:val="20"/>
          <w:szCs w:val="20"/>
        </w:rPr>
        <w:lastRenderedPageBreak/>
        <w:t>ANNEXE PRESCRIPTIONS FEDERALES</w:t>
      </w:r>
    </w:p>
    <w:p w14:paraId="26ECE645" w14:textId="77777777" w:rsidR="00134C72" w:rsidRPr="00891DE7" w:rsidRDefault="00134C72" w:rsidP="00134C72">
      <w:pPr>
        <w:jc w:val="center"/>
        <w:rPr>
          <w:sz w:val="20"/>
          <w:szCs w:val="20"/>
        </w:rPr>
      </w:pPr>
      <w:r w:rsidRPr="00891DE7">
        <w:rPr>
          <w:sz w:val="20"/>
          <w:szCs w:val="20"/>
        </w:rPr>
        <w:t>FFVoile Prescriptions to RRS 2021-2024</w:t>
      </w:r>
    </w:p>
    <w:p w14:paraId="26ECE646" w14:textId="77777777" w:rsidR="00134C72" w:rsidRPr="00891DE7" w:rsidRDefault="00134C72" w:rsidP="00134C72">
      <w:pPr>
        <w:jc w:val="center"/>
        <w:rPr>
          <w:sz w:val="20"/>
          <w:szCs w:val="20"/>
        </w:rPr>
      </w:pPr>
      <w:r w:rsidRPr="00891DE7">
        <w:rPr>
          <w:sz w:val="20"/>
          <w:szCs w:val="20"/>
        </w:rPr>
        <w:t xml:space="preserve">translated for </w:t>
      </w:r>
      <w:r w:rsidR="005D20AA">
        <w:rPr>
          <w:sz w:val="20"/>
          <w:szCs w:val="20"/>
        </w:rPr>
        <w:t xml:space="preserve">non-francophone </w:t>
      </w:r>
      <w:r w:rsidRPr="00891DE7">
        <w:rPr>
          <w:sz w:val="20"/>
          <w:szCs w:val="20"/>
        </w:rPr>
        <w:t>competitors</w:t>
      </w:r>
    </w:p>
    <w:p w14:paraId="26ECE647" w14:textId="77777777" w:rsidR="00134C72" w:rsidRPr="00891DE7" w:rsidRDefault="00134C72" w:rsidP="00134C72">
      <w:pPr>
        <w:jc w:val="both"/>
        <w:rPr>
          <w:sz w:val="20"/>
          <w:szCs w:val="20"/>
        </w:rPr>
      </w:pPr>
    </w:p>
    <w:p w14:paraId="26ECE648" w14:textId="77777777" w:rsidR="00134C72" w:rsidRPr="00891DE7" w:rsidRDefault="00134C72" w:rsidP="00134C72">
      <w:pPr>
        <w:jc w:val="both"/>
        <w:rPr>
          <w:sz w:val="20"/>
          <w:szCs w:val="20"/>
        </w:rPr>
      </w:pPr>
    </w:p>
    <w:p w14:paraId="26ECE649" w14:textId="77777777" w:rsidR="005D20AA" w:rsidRPr="003C0C57" w:rsidRDefault="005D20AA" w:rsidP="005D20AA">
      <w:pPr>
        <w:autoSpaceDE w:val="0"/>
        <w:ind w:right="70"/>
        <w:jc w:val="both"/>
        <w:rPr>
          <w:iCs/>
          <w:sz w:val="20"/>
        </w:rPr>
      </w:pPr>
      <w:r w:rsidRPr="003C0C57">
        <w:rPr>
          <w:iCs/>
          <w:sz w:val="20"/>
        </w:rPr>
        <w:t>FFVoile Prescription to</w:t>
      </w:r>
      <w:r w:rsidRPr="003C0C57">
        <w:rPr>
          <w:b/>
          <w:sz w:val="20"/>
        </w:rPr>
        <w:t xml:space="preserve"> RRS 25.1 </w:t>
      </w:r>
      <w:r w:rsidRPr="003C0C57">
        <w:rPr>
          <w:i/>
          <w:sz w:val="20"/>
        </w:rPr>
        <w:t>(Notice of race, sailing instructions and signals)</w:t>
      </w:r>
      <w:r w:rsidRPr="003C0C57">
        <w:rPr>
          <w:iCs/>
          <w:sz w:val="20"/>
        </w:rPr>
        <w:t xml:space="preserve">: </w:t>
      </w:r>
    </w:p>
    <w:p w14:paraId="26ECE64A" w14:textId="77777777" w:rsidR="005D20AA" w:rsidRPr="003C0C57" w:rsidRDefault="005D20AA" w:rsidP="005D20AA">
      <w:pPr>
        <w:autoSpaceDE w:val="0"/>
        <w:ind w:right="70"/>
        <w:jc w:val="both"/>
        <w:rPr>
          <w:iCs/>
          <w:sz w:val="20"/>
        </w:rPr>
      </w:pPr>
      <w:r w:rsidRPr="003C0C57">
        <w:rPr>
          <w:iCs/>
          <w:sz w:val="20"/>
        </w:rPr>
        <w:t>For events graded 4 and 5, standard notices of race and sailing instructions including the specificities of the event shall be used. Events graded 4 may have dispensation for such requirement, after receipt of FFVoile approval, received before the notice of race has been published.</w:t>
      </w:r>
    </w:p>
    <w:p w14:paraId="26ECE64B" w14:textId="77777777" w:rsidR="005D20AA" w:rsidRPr="003C0C57" w:rsidRDefault="005D20AA" w:rsidP="005D20AA">
      <w:pPr>
        <w:autoSpaceDE w:val="0"/>
        <w:ind w:right="70"/>
        <w:jc w:val="both"/>
        <w:rPr>
          <w:iCs/>
          <w:sz w:val="20"/>
        </w:rPr>
      </w:pPr>
      <w:r w:rsidRPr="003C0C57">
        <w:rPr>
          <w:iCs/>
          <w:sz w:val="20"/>
        </w:rPr>
        <w:t xml:space="preserve">For events graded 5, posting of sailing instructions will be considered as meeting the requirements of RRS 25.1 application. </w:t>
      </w:r>
    </w:p>
    <w:p w14:paraId="26ECE64C" w14:textId="77777777" w:rsidR="005D20AA" w:rsidRPr="003C0C57" w:rsidRDefault="005D20AA" w:rsidP="005D20AA">
      <w:pPr>
        <w:autoSpaceDE w:val="0"/>
        <w:autoSpaceDN w:val="0"/>
        <w:adjustRightInd w:val="0"/>
        <w:ind w:right="-2"/>
        <w:jc w:val="both"/>
        <w:rPr>
          <w:b/>
          <w:iCs/>
          <w:sz w:val="16"/>
        </w:rPr>
      </w:pPr>
    </w:p>
    <w:p w14:paraId="26ECE64D" w14:textId="77777777" w:rsidR="005D20AA" w:rsidRPr="003C0C57" w:rsidRDefault="005D20AA" w:rsidP="005D20AA">
      <w:pPr>
        <w:autoSpaceDE w:val="0"/>
        <w:ind w:right="70"/>
        <w:jc w:val="both"/>
        <w:rPr>
          <w:iCs/>
          <w:sz w:val="20"/>
        </w:rPr>
      </w:pPr>
      <w:r w:rsidRPr="003C0C57">
        <w:rPr>
          <w:iCs/>
          <w:sz w:val="20"/>
        </w:rPr>
        <w:t xml:space="preserve">(*) FFVoile Prescription to </w:t>
      </w:r>
      <w:r w:rsidRPr="003C0C57">
        <w:rPr>
          <w:b/>
          <w:iCs/>
          <w:sz w:val="20"/>
        </w:rPr>
        <w:t>RRS 64.4</w:t>
      </w:r>
      <w:r w:rsidRPr="003C0C57">
        <w:rPr>
          <w:iCs/>
          <w:sz w:val="20"/>
        </w:rPr>
        <w:t xml:space="preserve"> </w:t>
      </w:r>
      <w:r w:rsidRPr="003C0C57">
        <w:rPr>
          <w:i/>
          <w:iCs/>
          <w:sz w:val="20"/>
        </w:rPr>
        <w:t>(Decisions on protests concerning class rules)</w:t>
      </w:r>
      <w:r w:rsidRPr="003C0C57">
        <w:rPr>
          <w:iCs/>
          <w:sz w:val="20"/>
        </w:rPr>
        <w:t>:</w:t>
      </w:r>
    </w:p>
    <w:p w14:paraId="26ECE64E" w14:textId="77777777" w:rsidR="005D20AA" w:rsidRPr="003C0C57" w:rsidRDefault="005D20AA" w:rsidP="005D20AA">
      <w:pPr>
        <w:autoSpaceDE w:val="0"/>
        <w:ind w:right="70"/>
        <w:jc w:val="both"/>
        <w:rPr>
          <w:iCs/>
          <w:sz w:val="20"/>
        </w:rPr>
      </w:pPr>
      <w:r w:rsidRPr="003C0C57">
        <w:rPr>
          <w:iCs/>
          <w:sz w:val="20"/>
        </w:rPr>
        <w:t>The</w:t>
      </w:r>
      <w:r w:rsidRPr="003C0C57">
        <w:rPr>
          <w:sz w:val="20"/>
        </w:rPr>
        <w:t xml:space="preserve"> protest committee</w:t>
      </w:r>
      <w:r w:rsidRPr="003C0C57">
        <w:rPr>
          <w:iCs/>
          <w:sz w:val="20"/>
        </w:rPr>
        <w:t xml:space="preserve"> may ask the parties to the protest, prior to checking procedures, a deposit covering the cost of checking arising from a protest concerning class rules. </w:t>
      </w:r>
    </w:p>
    <w:p w14:paraId="26ECE64F" w14:textId="77777777" w:rsidR="005D20AA" w:rsidRPr="003C0C57" w:rsidRDefault="005D20AA" w:rsidP="005D20AA">
      <w:pPr>
        <w:autoSpaceDE w:val="0"/>
        <w:autoSpaceDN w:val="0"/>
        <w:adjustRightInd w:val="0"/>
        <w:ind w:right="-2137"/>
        <w:jc w:val="both"/>
        <w:rPr>
          <w:b/>
          <w:iCs/>
          <w:sz w:val="16"/>
        </w:rPr>
      </w:pPr>
      <w:r w:rsidRPr="003C0C57">
        <w:rPr>
          <w:b/>
          <w:iCs/>
          <w:sz w:val="20"/>
        </w:rPr>
        <w:tab/>
      </w:r>
    </w:p>
    <w:p w14:paraId="26ECE650" w14:textId="77777777" w:rsidR="005D20AA" w:rsidRPr="003C0C57" w:rsidRDefault="005D20AA" w:rsidP="005D20AA">
      <w:pPr>
        <w:autoSpaceDE w:val="0"/>
        <w:ind w:right="70"/>
        <w:jc w:val="both"/>
        <w:rPr>
          <w:i/>
          <w:sz w:val="20"/>
        </w:rPr>
      </w:pPr>
      <w:r w:rsidRPr="003C0C57">
        <w:rPr>
          <w:sz w:val="20"/>
        </w:rPr>
        <w:t xml:space="preserve">(*) FFVoile Prescription to </w:t>
      </w:r>
      <w:r w:rsidRPr="003C0C57">
        <w:rPr>
          <w:b/>
          <w:iCs/>
          <w:sz w:val="20"/>
        </w:rPr>
        <w:t>RRS 67 </w:t>
      </w:r>
      <w:r w:rsidRPr="003C0C57">
        <w:rPr>
          <w:i/>
          <w:iCs/>
          <w:sz w:val="20"/>
        </w:rPr>
        <w:t>(Damages):</w:t>
      </w:r>
    </w:p>
    <w:p w14:paraId="26ECE651" w14:textId="77777777" w:rsidR="005D20AA" w:rsidRPr="003C0C57" w:rsidRDefault="005D20AA" w:rsidP="005D20AA">
      <w:pPr>
        <w:autoSpaceDE w:val="0"/>
        <w:ind w:right="70"/>
        <w:jc w:val="both"/>
        <w:rPr>
          <w:sz w:val="20"/>
        </w:rPr>
      </w:pPr>
      <w:r w:rsidRPr="003C0C57">
        <w:rPr>
          <w:sz w:val="20"/>
        </w:rPr>
        <w:t>Any question or request related to damages arising from an incident occurred while a boat was bound by the Racing Rules of Sailing depends on the appropriate courts and cannot be examined and dealt by a protest committee.</w:t>
      </w:r>
    </w:p>
    <w:p w14:paraId="26ECE652" w14:textId="77777777" w:rsidR="005D20AA" w:rsidRPr="003C0C57" w:rsidRDefault="005D20AA" w:rsidP="005D20AA">
      <w:pPr>
        <w:autoSpaceDE w:val="0"/>
        <w:ind w:right="70"/>
        <w:jc w:val="both"/>
        <w:rPr>
          <w:sz w:val="20"/>
        </w:rPr>
      </w:pPr>
      <w:r w:rsidRPr="003C0C57">
        <w:rPr>
          <w:sz w:val="20"/>
        </w:rPr>
        <w:t>A boat that retires from a race or accepts a penalty does not, by that such action, admit liability for damages.</w:t>
      </w:r>
    </w:p>
    <w:p w14:paraId="26ECE653" w14:textId="77777777" w:rsidR="005D20AA" w:rsidRPr="003C0C57" w:rsidRDefault="005D20AA" w:rsidP="005D20AA">
      <w:pPr>
        <w:autoSpaceDE w:val="0"/>
        <w:ind w:right="70"/>
        <w:jc w:val="both"/>
        <w:rPr>
          <w:sz w:val="16"/>
        </w:rPr>
      </w:pPr>
    </w:p>
    <w:p w14:paraId="26ECE654" w14:textId="77777777" w:rsidR="005D20AA" w:rsidRPr="003C0C57" w:rsidRDefault="005D20AA" w:rsidP="005D20AA">
      <w:pPr>
        <w:autoSpaceDE w:val="0"/>
        <w:ind w:right="70"/>
        <w:jc w:val="both"/>
        <w:rPr>
          <w:i/>
          <w:iCs/>
          <w:sz w:val="20"/>
        </w:rPr>
      </w:pPr>
      <w:r w:rsidRPr="003C0C57">
        <w:rPr>
          <w:iCs/>
          <w:sz w:val="20"/>
        </w:rPr>
        <w:t>(*) FFVoile Prescription to</w:t>
      </w:r>
      <w:r w:rsidRPr="003C0C57">
        <w:rPr>
          <w:b/>
          <w:iCs/>
          <w:sz w:val="20"/>
        </w:rPr>
        <w:t xml:space="preserve"> RRS 70. 5 </w:t>
      </w:r>
      <w:r w:rsidRPr="003C0C57">
        <w:rPr>
          <w:i/>
          <w:iCs/>
          <w:sz w:val="20"/>
        </w:rPr>
        <w:t>(Appeals and requests to a national authority):</w:t>
      </w:r>
    </w:p>
    <w:p w14:paraId="26ECE655" w14:textId="77777777" w:rsidR="005D20AA" w:rsidRPr="003C0C57" w:rsidRDefault="005D20AA" w:rsidP="005D20AA">
      <w:pPr>
        <w:autoSpaceDE w:val="0"/>
        <w:ind w:right="70"/>
        <w:jc w:val="both"/>
        <w:rPr>
          <w:iCs/>
          <w:sz w:val="20"/>
        </w:rPr>
      </w:pPr>
      <w:r w:rsidRPr="003C0C57">
        <w:rPr>
          <w:iCs/>
          <w:sz w:val="20"/>
        </w:rPr>
        <w:t>The denial of the right of appeal is subject to the written approval of the Fédération Française de Voile, received before publishing the notice of race. This approval shall be posted on the official notice board during the event.</w:t>
      </w:r>
    </w:p>
    <w:p w14:paraId="26ECE656" w14:textId="77777777" w:rsidR="005D20AA" w:rsidRPr="003C0C57" w:rsidRDefault="005D20AA" w:rsidP="005D20AA">
      <w:pPr>
        <w:autoSpaceDE w:val="0"/>
        <w:ind w:right="70"/>
        <w:jc w:val="both"/>
        <w:rPr>
          <w:iCs/>
          <w:sz w:val="16"/>
        </w:rPr>
      </w:pPr>
    </w:p>
    <w:p w14:paraId="26ECE657" w14:textId="77777777" w:rsidR="005D20AA" w:rsidRPr="003C0C57" w:rsidRDefault="005D20AA" w:rsidP="005D20AA">
      <w:pPr>
        <w:autoSpaceDE w:val="0"/>
        <w:ind w:right="70"/>
        <w:jc w:val="both"/>
        <w:rPr>
          <w:i/>
          <w:iCs/>
          <w:sz w:val="20"/>
        </w:rPr>
      </w:pPr>
      <w:r w:rsidRPr="003C0C57">
        <w:rPr>
          <w:iCs/>
          <w:sz w:val="20"/>
        </w:rPr>
        <w:t xml:space="preserve">(*) FFVoile Prescription to </w:t>
      </w:r>
      <w:r w:rsidRPr="003C0C57">
        <w:rPr>
          <w:b/>
          <w:iCs/>
          <w:sz w:val="20"/>
        </w:rPr>
        <w:t xml:space="preserve">RRS 76.1 </w:t>
      </w:r>
      <w:r w:rsidRPr="003C0C57">
        <w:rPr>
          <w:i/>
          <w:iCs/>
          <w:sz w:val="20"/>
        </w:rPr>
        <w:t>(Exclusion of boats or competitors)</w:t>
      </w:r>
    </w:p>
    <w:p w14:paraId="26ECE658" w14:textId="77777777" w:rsidR="005D20AA" w:rsidRPr="003C0C57" w:rsidRDefault="005D20AA" w:rsidP="005D20AA">
      <w:pPr>
        <w:autoSpaceDE w:val="0"/>
        <w:ind w:right="70"/>
        <w:jc w:val="both"/>
        <w:rPr>
          <w:iCs/>
          <w:sz w:val="20"/>
        </w:rPr>
      </w:pPr>
      <w:r w:rsidRPr="003C0C57">
        <w:rPr>
          <w:iCs/>
          <w:sz w:val="20"/>
        </w:rPr>
        <w:t>An organizing authority or race committee shall not reject or cancel the entry of a boat or exclude a competitor eligible under the notice of race and sailing instructions for an arbitrary reason.</w:t>
      </w:r>
    </w:p>
    <w:p w14:paraId="26ECE659" w14:textId="77777777" w:rsidR="005D20AA" w:rsidRPr="003C0C57" w:rsidRDefault="005D20AA" w:rsidP="005D20AA">
      <w:pPr>
        <w:autoSpaceDE w:val="0"/>
        <w:autoSpaceDN w:val="0"/>
        <w:adjustRightInd w:val="0"/>
        <w:ind w:right="-2137"/>
        <w:jc w:val="both"/>
        <w:rPr>
          <w:b/>
          <w:iCs/>
          <w:sz w:val="20"/>
        </w:rPr>
      </w:pPr>
      <w:r w:rsidRPr="003C0C57">
        <w:rPr>
          <w:b/>
          <w:iCs/>
          <w:sz w:val="20"/>
        </w:rPr>
        <w:tab/>
      </w:r>
    </w:p>
    <w:p w14:paraId="26ECE65A" w14:textId="77777777" w:rsidR="005D20AA" w:rsidRPr="003C0C57" w:rsidRDefault="005D20AA" w:rsidP="005D20AA">
      <w:pPr>
        <w:autoSpaceDE w:val="0"/>
        <w:ind w:right="70"/>
        <w:jc w:val="both"/>
        <w:rPr>
          <w:i/>
          <w:iCs/>
          <w:sz w:val="20"/>
        </w:rPr>
      </w:pPr>
      <w:r w:rsidRPr="003C0C57">
        <w:rPr>
          <w:iCs/>
          <w:sz w:val="20"/>
        </w:rPr>
        <w:t xml:space="preserve">(*) FFVoile Prescription to </w:t>
      </w:r>
      <w:r w:rsidRPr="003C0C57">
        <w:rPr>
          <w:b/>
          <w:iCs/>
          <w:sz w:val="20"/>
        </w:rPr>
        <w:t xml:space="preserve">RRS 78.1 </w:t>
      </w:r>
      <w:r w:rsidRPr="003C0C57">
        <w:rPr>
          <w:i/>
          <w:iCs/>
          <w:sz w:val="20"/>
        </w:rPr>
        <w:t>(Compliance with class rules; certificates):</w:t>
      </w:r>
    </w:p>
    <w:p w14:paraId="26ECE65B" w14:textId="77777777" w:rsidR="005D20AA" w:rsidRPr="003C0C57" w:rsidRDefault="005D20AA" w:rsidP="005D20AA">
      <w:pPr>
        <w:autoSpaceDE w:val="0"/>
        <w:ind w:right="70"/>
        <w:jc w:val="both"/>
        <w:rPr>
          <w:iCs/>
          <w:sz w:val="20"/>
        </w:rPr>
      </w:pPr>
      <w:r w:rsidRPr="003C0C57">
        <w:rPr>
          <w:iCs/>
          <w:sz w:val="20"/>
        </w:rPr>
        <w:t>The boat’s owner or other person in charge shall, under his sole responsibility, make sure moreover that his boat complies with the equipment and security rules required by the laws, by-laws and regulations of the Administration.</w:t>
      </w:r>
    </w:p>
    <w:p w14:paraId="26ECE65C" w14:textId="77777777" w:rsidR="005D20AA" w:rsidRPr="003C0C57" w:rsidRDefault="005D20AA" w:rsidP="005D20AA">
      <w:pPr>
        <w:jc w:val="both"/>
        <w:rPr>
          <w:b/>
          <w:sz w:val="20"/>
        </w:rPr>
      </w:pPr>
      <w:r w:rsidRPr="003C0C57">
        <w:rPr>
          <w:b/>
          <w:sz w:val="20"/>
        </w:rPr>
        <w:tab/>
      </w:r>
    </w:p>
    <w:p w14:paraId="26ECE65D" w14:textId="77777777" w:rsidR="005D20AA" w:rsidRPr="003C0C57" w:rsidRDefault="005D20AA" w:rsidP="005D20AA">
      <w:pPr>
        <w:jc w:val="both"/>
        <w:rPr>
          <w:i/>
          <w:sz w:val="20"/>
        </w:rPr>
      </w:pPr>
      <w:r w:rsidRPr="003C0C57">
        <w:rPr>
          <w:sz w:val="20"/>
        </w:rPr>
        <w:t xml:space="preserve">(*) FFVoile Prescription to </w:t>
      </w:r>
      <w:r w:rsidRPr="003C0C57">
        <w:rPr>
          <w:b/>
          <w:sz w:val="20"/>
        </w:rPr>
        <w:t xml:space="preserve">RRS 86.3 </w:t>
      </w:r>
      <w:r w:rsidRPr="003C0C57">
        <w:rPr>
          <w:i/>
          <w:sz w:val="20"/>
        </w:rPr>
        <w:t>(Changes to the racing rules):</w:t>
      </w:r>
    </w:p>
    <w:p w14:paraId="26ECE65E" w14:textId="77777777" w:rsidR="005D20AA" w:rsidRPr="003C0C57" w:rsidRDefault="005D20AA" w:rsidP="005D20AA">
      <w:pPr>
        <w:jc w:val="both"/>
        <w:rPr>
          <w:sz w:val="20"/>
        </w:rPr>
      </w:pPr>
      <w:r w:rsidRPr="003C0C57">
        <w:rPr>
          <w:sz w:val="20"/>
        </w:rPr>
        <w:t xml:space="preserve">An organizing authority wishing to change a rule listed in RRS 86.1(a) in order to develop or test new rules shall first submit the changes to the FFVoile, in order to obtain its written approval and shall report the results to FFVoile after the event. Such </w:t>
      </w:r>
      <w:r w:rsidRPr="003C0C57">
        <w:rPr>
          <w:iCs/>
          <w:sz w:val="20"/>
        </w:rPr>
        <w:t xml:space="preserve">approval </w:t>
      </w:r>
      <w:r w:rsidRPr="003C0C57">
        <w:rPr>
          <w:sz w:val="20"/>
        </w:rPr>
        <w:t>shall be mentioned in the notice of race and in the sailing instructions and shall be posted on the official notice board during the event.</w:t>
      </w:r>
    </w:p>
    <w:p w14:paraId="26ECE65F" w14:textId="77777777" w:rsidR="005D20AA" w:rsidRPr="003C0C57" w:rsidRDefault="005D20AA" w:rsidP="005D20AA">
      <w:pPr>
        <w:jc w:val="both"/>
        <w:rPr>
          <w:sz w:val="14"/>
          <w:szCs w:val="21"/>
        </w:rPr>
      </w:pPr>
    </w:p>
    <w:p w14:paraId="26ECE660" w14:textId="77777777" w:rsidR="005D20AA" w:rsidRPr="003C0C57" w:rsidRDefault="005D20AA" w:rsidP="005D20AA">
      <w:pPr>
        <w:autoSpaceDE w:val="0"/>
        <w:ind w:right="-2137"/>
        <w:jc w:val="both"/>
        <w:rPr>
          <w:i/>
          <w:iCs/>
          <w:sz w:val="20"/>
        </w:rPr>
      </w:pPr>
      <w:r w:rsidRPr="003C0C57">
        <w:rPr>
          <w:iCs/>
          <w:sz w:val="20"/>
        </w:rPr>
        <w:t xml:space="preserve">(*) FFVoile Prescription to </w:t>
      </w:r>
      <w:r w:rsidRPr="003C0C57">
        <w:rPr>
          <w:b/>
          <w:iCs/>
          <w:sz w:val="20"/>
        </w:rPr>
        <w:t xml:space="preserve">RRS 88.2 </w:t>
      </w:r>
      <w:r w:rsidRPr="003C0C57">
        <w:rPr>
          <w:i/>
          <w:iCs/>
          <w:sz w:val="20"/>
        </w:rPr>
        <w:t>(Changes to prescriptions):</w:t>
      </w:r>
    </w:p>
    <w:p w14:paraId="26ECE661" w14:textId="77777777" w:rsidR="005D20AA" w:rsidRPr="003C0C57" w:rsidRDefault="005D20AA" w:rsidP="005D20AA">
      <w:pPr>
        <w:autoSpaceDE w:val="0"/>
        <w:ind w:right="70"/>
        <w:jc w:val="both"/>
        <w:rPr>
          <w:iCs/>
          <w:sz w:val="20"/>
        </w:rPr>
      </w:pPr>
      <w:r w:rsidRPr="003C0C57">
        <w:rPr>
          <w:iCs/>
          <w:sz w:val="20"/>
        </w:rPr>
        <w:t xml:space="preserve">Prescriptions of the FFVoile shall not be changed in the notice of race and sailing instructions, except for events for which an international jury has been appointed. </w:t>
      </w:r>
    </w:p>
    <w:p w14:paraId="26ECE662" w14:textId="77777777" w:rsidR="005D20AA" w:rsidRPr="00614ABA" w:rsidRDefault="005D20AA" w:rsidP="005D20AA">
      <w:pPr>
        <w:autoSpaceDE w:val="0"/>
        <w:ind w:right="70"/>
        <w:jc w:val="both"/>
        <w:rPr>
          <w:iCs/>
          <w:sz w:val="20"/>
        </w:rPr>
      </w:pPr>
      <w:r w:rsidRPr="003C0C57">
        <w:rPr>
          <w:iCs/>
          <w:sz w:val="20"/>
        </w:rPr>
        <w:t xml:space="preserve">In such case, the prescriptions marked with an asterisk (*) shall </w:t>
      </w:r>
      <w:r w:rsidRPr="003C0C57">
        <w:rPr>
          <w:sz w:val="20"/>
        </w:rPr>
        <w:t>not</w:t>
      </w:r>
      <w:r w:rsidRPr="003C0C57">
        <w:rPr>
          <w:iCs/>
          <w:sz w:val="20"/>
        </w:rPr>
        <w:t xml:space="preserve"> be changed</w:t>
      </w:r>
      <w:r w:rsidRPr="00614ABA">
        <w:rPr>
          <w:iCs/>
          <w:sz w:val="20"/>
        </w:rPr>
        <w:t xml:space="preserve"> in the notice of race and sailing instructions. (The official translation of the prescriptions, downloadable on the FFVoile website</w:t>
      </w:r>
      <w:r>
        <w:rPr>
          <w:iCs/>
          <w:sz w:val="20"/>
        </w:rPr>
        <w:t xml:space="preserve"> </w:t>
      </w:r>
      <w:hyperlink r:id="rId18" w:history="1">
        <w:r w:rsidRPr="00B32286">
          <w:rPr>
            <w:rStyle w:val="Lienhypertexte"/>
            <w:iCs/>
            <w:sz w:val="20"/>
          </w:rPr>
          <w:t>www.ffvoile.fr</w:t>
        </w:r>
      </w:hyperlink>
      <w:r w:rsidRPr="00614ABA">
        <w:rPr>
          <w:iCs/>
          <w:sz w:val="20"/>
        </w:rPr>
        <w:t>, shall be the only translation used to comply with RRS 90.2(b)).</w:t>
      </w:r>
    </w:p>
    <w:p w14:paraId="26ECE663" w14:textId="77777777" w:rsidR="005D20AA" w:rsidRPr="00326ADC" w:rsidRDefault="005D20AA" w:rsidP="005D20AA">
      <w:pPr>
        <w:autoSpaceDE w:val="0"/>
        <w:ind w:right="-2137"/>
        <w:jc w:val="both"/>
        <w:rPr>
          <w:b/>
          <w:iCs/>
          <w:sz w:val="16"/>
        </w:rPr>
      </w:pPr>
      <w:r w:rsidRPr="00326ADC">
        <w:rPr>
          <w:b/>
          <w:iCs/>
          <w:sz w:val="16"/>
        </w:rPr>
        <w:tab/>
      </w:r>
    </w:p>
    <w:p w14:paraId="26ECE664" w14:textId="77777777" w:rsidR="005D20AA" w:rsidRPr="0065343A" w:rsidRDefault="005D20AA" w:rsidP="005D20AA">
      <w:pPr>
        <w:autoSpaceDE w:val="0"/>
        <w:ind w:right="70"/>
        <w:jc w:val="both"/>
        <w:rPr>
          <w:i/>
          <w:iCs/>
          <w:sz w:val="20"/>
        </w:rPr>
      </w:pPr>
      <w:r w:rsidRPr="00614ABA">
        <w:rPr>
          <w:iCs/>
          <w:sz w:val="20"/>
        </w:rPr>
        <w:t>(*)</w:t>
      </w:r>
      <w:r>
        <w:rPr>
          <w:iCs/>
          <w:sz w:val="20"/>
        </w:rPr>
        <w:t xml:space="preserve"> </w:t>
      </w:r>
      <w:r w:rsidRPr="00614ABA">
        <w:rPr>
          <w:iCs/>
          <w:sz w:val="20"/>
        </w:rPr>
        <w:t>FFVoile Prescription</w:t>
      </w:r>
      <w:r>
        <w:rPr>
          <w:iCs/>
          <w:sz w:val="20"/>
        </w:rPr>
        <w:t xml:space="preserve"> to</w:t>
      </w:r>
      <w:r w:rsidRPr="00614ABA">
        <w:rPr>
          <w:iCs/>
          <w:sz w:val="20"/>
        </w:rPr>
        <w:t xml:space="preserve"> </w:t>
      </w:r>
      <w:r w:rsidRPr="00614ABA">
        <w:rPr>
          <w:b/>
          <w:iCs/>
          <w:sz w:val="20"/>
        </w:rPr>
        <w:t>RRS 91</w:t>
      </w:r>
      <w:r>
        <w:rPr>
          <w:b/>
          <w:iCs/>
          <w:sz w:val="20"/>
        </w:rPr>
        <w:t>(b)</w:t>
      </w:r>
      <w:r>
        <w:rPr>
          <w:iCs/>
          <w:sz w:val="20"/>
        </w:rPr>
        <w:t xml:space="preserve"> </w:t>
      </w:r>
      <w:r>
        <w:rPr>
          <w:i/>
          <w:iCs/>
          <w:sz w:val="20"/>
        </w:rPr>
        <w:t>(Protest committee):</w:t>
      </w:r>
    </w:p>
    <w:p w14:paraId="26ECE665" w14:textId="77777777" w:rsidR="005D20AA" w:rsidRPr="00614ABA" w:rsidRDefault="005D20AA" w:rsidP="005D20AA">
      <w:pPr>
        <w:autoSpaceDE w:val="0"/>
        <w:ind w:right="70"/>
        <w:jc w:val="both"/>
        <w:rPr>
          <w:iCs/>
          <w:sz w:val="20"/>
        </w:rPr>
      </w:pPr>
      <w:r w:rsidRPr="00614ABA">
        <w:rPr>
          <w:iCs/>
          <w:sz w:val="20"/>
        </w:rPr>
        <w:t xml:space="preserve">The appointment of an international jury meeting the requirements of Appendix N is subject to prior written approval of the Fédération Française de Voile. </w:t>
      </w:r>
      <w:r w:rsidRPr="003C0C57">
        <w:rPr>
          <w:iCs/>
          <w:sz w:val="20"/>
        </w:rPr>
        <w:t>Such approval shall be posted on the official notice board during the event.</w:t>
      </w:r>
    </w:p>
    <w:p w14:paraId="26ECE666" w14:textId="77777777" w:rsidR="005D20AA" w:rsidRPr="00326ADC" w:rsidRDefault="005D20AA" w:rsidP="005D20AA">
      <w:pPr>
        <w:jc w:val="both"/>
        <w:rPr>
          <w:b/>
          <w:bCs/>
          <w:sz w:val="16"/>
        </w:rPr>
      </w:pPr>
    </w:p>
    <w:p w14:paraId="26ECE667" w14:textId="77777777" w:rsidR="005D20AA" w:rsidRPr="001F4294" w:rsidRDefault="005D20AA" w:rsidP="005D20AA">
      <w:pPr>
        <w:autoSpaceDE w:val="0"/>
        <w:ind w:right="70"/>
        <w:jc w:val="both"/>
        <w:rPr>
          <w:iCs/>
          <w:sz w:val="20"/>
        </w:rPr>
      </w:pPr>
      <w:r w:rsidRPr="001F4294">
        <w:rPr>
          <w:iCs/>
          <w:sz w:val="20"/>
        </w:rPr>
        <w:t>FFVoile Prescription to</w:t>
      </w:r>
      <w:r w:rsidRPr="001F4294">
        <w:rPr>
          <w:b/>
          <w:bCs/>
          <w:sz w:val="20"/>
        </w:rPr>
        <w:t xml:space="preserve"> APPENDIX R </w:t>
      </w:r>
      <w:r w:rsidRPr="001F4294">
        <w:rPr>
          <w:bCs/>
          <w:i/>
          <w:sz w:val="20"/>
        </w:rPr>
        <w:t>(Procedures for appeals and requests)</w:t>
      </w:r>
      <w:r w:rsidRPr="001F4294">
        <w:rPr>
          <w:iCs/>
          <w:sz w:val="20"/>
        </w:rPr>
        <w:t>:</w:t>
      </w:r>
    </w:p>
    <w:p w14:paraId="26ECE668" w14:textId="77777777" w:rsidR="005D20AA" w:rsidRPr="001F4294" w:rsidRDefault="005D20AA" w:rsidP="005D20AA">
      <w:pPr>
        <w:jc w:val="both"/>
        <w:rPr>
          <w:sz w:val="20"/>
          <w:szCs w:val="20"/>
        </w:rPr>
      </w:pPr>
      <w:r w:rsidRPr="001F4294">
        <w:rPr>
          <w:iCs/>
          <w:sz w:val="20"/>
        </w:rPr>
        <w:t xml:space="preserve">Appeals shall be sent to the head-office of Fédération Française de Voile, 17 rue Henri </w:t>
      </w:r>
      <w:proofErr w:type="spellStart"/>
      <w:r w:rsidRPr="001F4294">
        <w:rPr>
          <w:iCs/>
          <w:sz w:val="20"/>
        </w:rPr>
        <w:t>Bocquillon</w:t>
      </w:r>
      <w:proofErr w:type="spellEnd"/>
      <w:r w:rsidRPr="001F4294">
        <w:rPr>
          <w:iCs/>
          <w:sz w:val="20"/>
        </w:rPr>
        <w:t xml:space="preserve">, 75015 Paris – email: </w:t>
      </w:r>
      <w:hyperlink r:id="rId19" w:history="1">
        <w:r w:rsidRPr="001F4294">
          <w:rPr>
            <w:rStyle w:val="Lienhypertexte"/>
            <w:iCs/>
            <w:sz w:val="20"/>
          </w:rPr>
          <w:t>jury.appel@ffvoile.fr</w:t>
        </w:r>
      </w:hyperlink>
      <w:r w:rsidRPr="001F4294">
        <w:rPr>
          <w:iCs/>
          <w:sz w:val="20"/>
        </w:rPr>
        <w:t xml:space="preserve">, using preferably the appeal form downloadable on the website of Fédération Française de Voile: </w:t>
      </w:r>
      <w:hyperlink r:id="rId20" w:history="1">
        <w:r w:rsidRPr="001F4294">
          <w:rPr>
            <w:rStyle w:val="Lienhypertexte"/>
            <w:sz w:val="20"/>
            <w:szCs w:val="20"/>
          </w:rPr>
          <w:t>http://espaces.ffvoile.fr/media/127235/formulaire-dappel.pdf</w:t>
        </w:r>
      </w:hyperlink>
      <w:r w:rsidRPr="001F4294">
        <w:rPr>
          <w:color w:val="0070C0"/>
          <w:sz w:val="20"/>
          <w:szCs w:val="20"/>
        </w:rPr>
        <w:t> </w:t>
      </w:r>
    </w:p>
    <w:p w14:paraId="26ECE66F" w14:textId="77777777" w:rsidR="001F7CF0" w:rsidRDefault="001F7CF0" w:rsidP="001F7CF0">
      <w:pPr>
        <w:tabs>
          <w:tab w:val="left" w:pos="3780"/>
        </w:tabs>
        <w:rPr>
          <w:sz w:val="20"/>
          <w:szCs w:val="20"/>
        </w:rPr>
      </w:pPr>
    </w:p>
    <w:p w14:paraId="26ECE670" w14:textId="77777777" w:rsidR="001F7CF0" w:rsidRDefault="001F7CF0" w:rsidP="001F7CF0">
      <w:pPr>
        <w:pStyle w:val="Paragraphedeliste"/>
        <w:ind w:left="0"/>
        <w:jc w:val="both"/>
        <w:rPr>
          <w:rFonts w:cs="Arial"/>
          <w:b/>
          <w:bCs/>
          <w:i/>
          <w:iCs/>
          <w:sz w:val="20"/>
          <w:szCs w:val="20"/>
        </w:rPr>
      </w:pPr>
    </w:p>
    <w:p w14:paraId="26ECE671" w14:textId="61AB7558" w:rsidR="001F7CF0" w:rsidRDefault="001F7CF0" w:rsidP="001F7CF0">
      <w:pPr>
        <w:pStyle w:val="Paragraphedeliste"/>
        <w:ind w:left="0"/>
        <w:jc w:val="both"/>
        <w:rPr>
          <w:rFonts w:cs="Arial"/>
          <w:b/>
          <w:bCs/>
          <w:i/>
          <w:iCs/>
          <w:sz w:val="20"/>
          <w:szCs w:val="20"/>
        </w:rPr>
      </w:pPr>
    </w:p>
    <w:p w14:paraId="09C19CB8" w14:textId="37288F49" w:rsidR="00FB3F8E" w:rsidRDefault="00FB3F8E" w:rsidP="001F7CF0">
      <w:pPr>
        <w:pStyle w:val="Paragraphedeliste"/>
        <w:ind w:left="0"/>
        <w:jc w:val="both"/>
        <w:rPr>
          <w:rFonts w:cs="Arial"/>
          <w:b/>
          <w:bCs/>
          <w:i/>
          <w:iCs/>
          <w:sz w:val="20"/>
          <w:szCs w:val="20"/>
        </w:rPr>
      </w:pPr>
    </w:p>
    <w:p w14:paraId="2A0DC155" w14:textId="638AB18A" w:rsidR="00FB3F8E" w:rsidRDefault="00FB3F8E" w:rsidP="001F7CF0">
      <w:pPr>
        <w:pStyle w:val="Paragraphedeliste"/>
        <w:ind w:left="0"/>
        <w:jc w:val="both"/>
        <w:rPr>
          <w:rFonts w:cs="Arial"/>
          <w:b/>
          <w:bCs/>
          <w:i/>
          <w:iCs/>
          <w:sz w:val="20"/>
          <w:szCs w:val="20"/>
        </w:rPr>
      </w:pPr>
    </w:p>
    <w:p w14:paraId="5AC9DE09" w14:textId="77777777" w:rsidR="00FB3F8E" w:rsidRDefault="00FB3F8E" w:rsidP="001F7CF0">
      <w:pPr>
        <w:pStyle w:val="Paragraphedeliste"/>
        <w:ind w:left="0"/>
        <w:jc w:val="both"/>
        <w:rPr>
          <w:rFonts w:cs="Arial"/>
          <w:b/>
          <w:bCs/>
          <w:i/>
          <w:iCs/>
          <w:sz w:val="20"/>
          <w:szCs w:val="20"/>
        </w:rPr>
      </w:pPr>
    </w:p>
    <w:p w14:paraId="26ECE672" w14:textId="77777777" w:rsidR="001F7CF0" w:rsidRDefault="001F7CF0" w:rsidP="001F7CF0">
      <w:pPr>
        <w:pStyle w:val="Paragraphedeliste"/>
        <w:ind w:left="0"/>
        <w:jc w:val="both"/>
        <w:rPr>
          <w:rFonts w:cs="Arial"/>
          <w:b/>
          <w:bCs/>
          <w:i/>
          <w:iCs/>
          <w:sz w:val="20"/>
          <w:szCs w:val="20"/>
          <w:lang w:val="en-US"/>
        </w:rPr>
      </w:pPr>
    </w:p>
    <w:p w14:paraId="0EA69EE5" w14:textId="77777777" w:rsidR="0003072D" w:rsidRPr="009A340D" w:rsidRDefault="0003072D" w:rsidP="001F7CF0">
      <w:pPr>
        <w:pStyle w:val="Paragraphedeliste"/>
        <w:ind w:left="0"/>
        <w:jc w:val="both"/>
        <w:rPr>
          <w:rFonts w:cs="Arial"/>
          <w:b/>
          <w:bCs/>
          <w:i/>
          <w:iCs/>
          <w:sz w:val="20"/>
          <w:szCs w:val="20"/>
          <w:lang w:val="en-US"/>
        </w:rPr>
      </w:pPr>
    </w:p>
    <w:p w14:paraId="26ECE673" w14:textId="77777777" w:rsidR="002437EB" w:rsidRPr="009A340D" w:rsidRDefault="002437EB" w:rsidP="001F7CF0">
      <w:pPr>
        <w:pStyle w:val="Paragraphedeliste"/>
        <w:ind w:left="0"/>
        <w:jc w:val="both"/>
        <w:rPr>
          <w:rFonts w:cs="Arial"/>
          <w:b/>
          <w:bCs/>
          <w:sz w:val="20"/>
          <w:szCs w:val="20"/>
          <w:lang w:val="en-US"/>
        </w:rPr>
      </w:pPr>
    </w:p>
    <w:p w14:paraId="26ECE675" w14:textId="73CABC2A" w:rsidR="001F7CF0" w:rsidRPr="007F22C2" w:rsidRDefault="001F7CF0" w:rsidP="001F7CF0">
      <w:pPr>
        <w:pStyle w:val="Paragraphedeliste"/>
        <w:ind w:left="0"/>
        <w:jc w:val="both"/>
        <w:rPr>
          <w:rFonts w:cs="Arial"/>
          <w:b/>
          <w:bCs/>
          <w:i/>
          <w:iCs/>
          <w:sz w:val="20"/>
          <w:szCs w:val="20"/>
          <w:lang w:val="en-US"/>
        </w:rPr>
      </w:pPr>
    </w:p>
    <w:p w14:paraId="43A194D6" w14:textId="176CE83A" w:rsidR="00FB3F8E" w:rsidRPr="007F22C2" w:rsidRDefault="00FB3F8E" w:rsidP="001F7CF0">
      <w:pPr>
        <w:pStyle w:val="Paragraphedeliste"/>
        <w:ind w:left="0"/>
        <w:jc w:val="both"/>
        <w:rPr>
          <w:rFonts w:cs="Arial"/>
          <w:b/>
          <w:bCs/>
          <w:i/>
          <w:iCs/>
          <w:sz w:val="20"/>
          <w:szCs w:val="20"/>
          <w:lang w:val="en-US"/>
        </w:rPr>
      </w:pPr>
    </w:p>
    <w:p w14:paraId="4815BA7C" w14:textId="77777777" w:rsidR="00FB3F8E" w:rsidRPr="007F22C2" w:rsidRDefault="00FB3F8E" w:rsidP="001F7CF0">
      <w:pPr>
        <w:pStyle w:val="Paragraphedeliste"/>
        <w:ind w:left="0"/>
        <w:jc w:val="both"/>
        <w:rPr>
          <w:rFonts w:cs="Arial"/>
          <w:b/>
          <w:bCs/>
          <w:i/>
          <w:iCs/>
          <w:sz w:val="20"/>
          <w:szCs w:val="20"/>
          <w:lang w:val="en-US"/>
        </w:rPr>
      </w:pPr>
    </w:p>
    <w:sectPr w:rsidR="00FB3F8E" w:rsidRPr="007F22C2" w:rsidSect="00B372A3">
      <w:headerReference w:type="even" r:id="rId21"/>
      <w:headerReference w:type="default" r:id="rId22"/>
      <w:footerReference w:type="even" r:id="rId23"/>
      <w:footerReference w:type="default" r:id="rId24"/>
      <w:headerReference w:type="first" r:id="rId25"/>
      <w:footerReference w:type="first" r:id="rId26"/>
      <w:pgSz w:w="11906" w:h="16838"/>
      <w:pgMar w:top="284" w:right="851" w:bottom="284" w:left="851" w:header="0" w:footer="0" w:gutter="0"/>
      <w:pgNumType w:start="1"/>
      <w:cols w:space="720"/>
      <w:formProt w:val="0"/>
      <w:titlePg/>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6AEF92" w14:textId="77777777" w:rsidR="00B372A3" w:rsidRDefault="00B372A3" w:rsidP="00316AA0">
      <w:r>
        <w:separator/>
      </w:r>
    </w:p>
  </w:endnote>
  <w:endnote w:type="continuationSeparator" w:id="0">
    <w:p w14:paraId="78DC41E4" w14:textId="77777777" w:rsidR="00B372A3" w:rsidRDefault="00B372A3" w:rsidP="00316A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ans">
    <w:altName w:val="Arial"/>
    <w:charset w:val="01"/>
    <w:family w:val="swiss"/>
    <w:pitch w:val="variable"/>
    <w:sig w:usb0="E0000AFF" w:usb1="500078FF" w:usb2="00000021" w:usb3="00000000" w:csb0="000001BF" w:csb1="00000000"/>
  </w:font>
  <w:font w:name="Linux Libertine G">
    <w:altName w:val="Cambria"/>
    <w:charset w:val="00"/>
    <w:family w:val="auto"/>
    <w:pitch w:val="variable"/>
    <w:sig w:usb0="E0000AFF" w:usb1="5200E5FB" w:usb2="02000020" w:usb3="00000000" w:csb0="000001BF" w:csb1="00000000"/>
  </w:font>
  <w:font w:name="Georgia">
    <w:panose1 w:val="02040502050405020303"/>
    <w:charset w:val="00"/>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CE6B6" w14:textId="77777777" w:rsidR="006A6FE4" w:rsidRDefault="006A6FE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CE6B7" w14:textId="430994BC" w:rsidR="00FE6A32" w:rsidRPr="00FE6A32" w:rsidRDefault="00FE6A32">
    <w:pPr>
      <w:pStyle w:val="Pieddepage"/>
      <w:rPr>
        <w:sz w:val="20"/>
      </w:rPr>
    </w:pPr>
    <w:r w:rsidRPr="00FE6A32">
      <w:rPr>
        <w:sz w:val="20"/>
      </w:rPr>
      <w:t xml:space="preserve">Page </w:t>
    </w:r>
    <w:sdt>
      <w:sdtPr>
        <w:rPr>
          <w:sz w:val="20"/>
        </w:rPr>
        <w:id w:val="1942179506"/>
        <w:docPartObj>
          <w:docPartGallery w:val="Page Numbers (Bottom of Page)"/>
          <w:docPartUnique/>
        </w:docPartObj>
      </w:sdtPr>
      <w:sdtContent>
        <w:r w:rsidR="00CE6FDE" w:rsidRPr="00FE6A32">
          <w:rPr>
            <w:sz w:val="20"/>
          </w:rPr>
          <w:fldChar w:fldCharType="begin"/>
        </w:r>
        <w:r w:rsidRPr="00C6613C">
          <w:rPr>
            <w:sz w:val="20"/>
          </w:rPr>
          <w:instrText>PAGE   \* MERGEFORMAT</w:instrText>
        </w:r>
        <w:r w:rsidR="00CE6FDE" w:rsidRPr="00FE6A32">
          <w:rPr>
            <w:sz w:val="20"/>
          </w:rPr>
          <w:fldChar w:fldCharType="separate"/>
        </w:r>
        <w:r w:rsidR="00FB3F8E" w:rsidRPr="00FB3F8E">
          <w:rPr>
            <w:noProof/>
            <w:sz w:val="20"/>
            <w:lang w:val="fr-FR"/>
          </w:rPr>
          <w:t>6</w:t>
        </w:r>
        <w:r w:rsidR="00CE6FDE" w:rsidRPr="00FE6A32">
          <w:rPr>
            <w:sz w:val="20"/>
          </w:rPr>
          <w:fldChar w:fldCharType="end"/>
        </w:r>
      </w:sdtContent>
    </w:sdt>
  </w:p>
  <w:p w14:paraId="26ECE6B8" w14:textId="77777777" w:rsidR="00FE6A32" w:rsidRDefault="00FE6A32">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CE6BA" w14:textId="77777777" w:rsidR="00316AA0" w:rsidRDefault="00316AA0">
    <w:pPr>
      <w:pStyle w:val="Pieddepage"/>
    </w:pPr>
    <w:r>
      <w:rPr>
        <w:noProof/>
        <w:lang w:val="fr-FR" w:eastAsia="fr-FR" w:bidi="ar-SA"/>
      </w:rPr>
      <w:drawing>
        <wp:anchor distT="0" distB="0" distL="114300" distR="114300" simplePos="0" relativeHeight="251659264" behindDoc="1" locked="0" layoutInCell="1" allowOverlap="1" wp14:anchorId="26ECE6C7" wp14:editId="26ECE6C8">
          <wp:simplePos x="0" y="0"/>
          <wp:positionH relativeFrom="column">
            <wp:posOffset>-540385</wp:posOffset>
          </wp:positionH>
          <wp:positionV relativeFrom="paragraph">
            <wp:posOffset>-847090</wp:posOffset>
          </wp:positionV>
          <wp:extent cx="7533005" cy="967740"/>
          <wp:effectExtent l="0" t="0" r="0" b="381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8375" b="20706"/>
                  <a:stretch/>
                </pic:blipFill>
                <pic:spPr bwMode="auto">
                  <a:xfrm>
                    <a:off x="0" y="0"/>
                    <a:ext cx="7533005" cy="967740"/>
                  </a:xfrm>
                  <a:prstGeom prst="rect">
                    <a:avLst/>
                  </a:prstGeom>
                  <a:noFill/>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B81328" w14:textId="77777777" w:rsidR="00B372A3" w:rsidRDefault="00B372A3" w:rsidP="00316AA0">
      <w:r>
        <w:separator/>
      </w:r>
    </w:p>
  </w:footnote>
  <w:footnote w:type="continuationSeparator" w:id="0">
    <w:p w14:paraId="20F99A92" w14:textId="77777777" w:rsidR="00B372A3" w:rsidRDefault="00B372A3" w:rsidP="00316A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CE6B2" w14:textId="77777777" w:rsidR="006A6FE4" w:rsidRDefault="006A6FE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CE6B3" w14:textId="77777777" w:rsidR="00A82722" w:rsidRDefault="006A6FE4">
    <w:pPr>
      <w:pStyle w:val="En-tte"/>
    </w:pPr>
    <w:r>
      <w:rPr>
        <w:noProof/>
        <w:lang w:val="fr-FR" w:eastAsia="fr-FR" w:bidi="ar-SA"/>
      </w:rPr>
      <w:drawing>
        <wp:anchor distT="0" distB="0" distL="114300" distR="114300" simplePos="0" relativeHeight="251671552" behindDoc="1" locked="0" layoutInCell="1" allowOverlap="1" wp14:anchorId="26ECE6BB" wp14:editId="26ECE6BC">
          <wp:simplePos x="0" y="0"/>
          <wp:positionH relativeFrom="column">
            <wp:posOffset>2616835</wp:posOffset>
          </wp:positionH>
          <wp:positionV relativeFrom="paragraph">
            <wp:posOffset>7620</wp:posOffset>
          </wp:positionV>
          <wp:extent cx="1195705" cy="477520"/>
          <wp:effectExtent l="19050" t="0" r="4445" b="0"/>
          <wp:wrapNone/>
          <wp:docPr id="7" name="Image 6" descr="LIGU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UE .jpg"/>
                  <pic:cNvPicPr/>
                </pic:nvPicPr>
                <pic:blipFill>
                  <a:blip r:embed="rId1"/>
                  <a:stretch>
                    <a:fillRect/>
                  </a:stretch>
                </pic:blipFill>
                <pic:spPr>
                  <a:xfrm>
                    <a:off x="0" y="0"/>
                    <a:ext cx="1195705" cy="477520"/>
                  </a:xfrm>
                  <a:prstGeom prst="rect">
                    <a:avLst/>
                  </a:prstGeom>
                </pic:spPr>
              </pic:pic>
            </a:graphicData>
          </a:graphic>
        </wp:anchor>
      </w:drawing>
    </w:r>
    <w:r w:rsidR="0027276F">
      <w:rPr>
        <w:noProof/>
        <w:lang w:val="fr-FR" w:eastAsia="fr-FR" w:bidi="ar-SA"/>
      </w:rPr>
      <w:drawing>
        <wp:anchor distT="0" distB="0" distL="114300" distR="114300" simplePos="0" relativeHeight="251661312" behindDoc="0" locked="0" layoutInCell="1" allowOverlap="1" wp14:anchorId="26ECE6BD" wp14:editId="26ECE6BE">
          <wp:simplePos x="0" y="0"/>
          <wp:positionH relativeFrom="column">
            <wp:posOffset>-183584</wp:posOffset>
          </wp:positionH>
          <wp:positionV relativeFrom="paragraph">
            <wp:posOffset>8238</wp:posOffset>
          </wp:positionV>
          <wp:extent cx="761457" cy="502508"/>
          <wp:effectExtent l="19050" t="0" r="543" b="0"/>
          <wp:wrapNone/>
          <wp:docPr id="6" name="Image 4" descr="YCC-transparent-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CC-transparent-copie"/>
                  <pic:cNvPicPr>
                    <a:picLocks noChangeAspect="1" noChangeArrowheads="1"/>
                  </pic:cNvPicPr>
                </pic:nvPicPr>
                <pic:blipFill>
                  <a:blip r:embed="rId2"/>
                  <a:srcRect/>
                  <a:stretch>
                    <a:fillRect/>
                  </a:stretch>
                </pic:blipFill>
                <pic:spPr bwMode="auto">
                  <a:xfrm>
                    <a:off x="0" y="0"/>
                    <a:ext cx="763614" cy="503931"/>
                  </a:xfrm>
                  <a:prstGeom prst="rect">
                    <a:avLst/>
                  </a:prstGeom>
                  <a:noFill/>
                  <a:ln w="9525">
                    <a:noFill/>
                    <a:miter lim="800000"/>
                    <a:headEnd/>
                    <a:tailEnd/>
                  </a:ln>
                </pic:spPr>
              </pic:pic>
            </a:graphicData>
          </a:graphic>
        </wp:anchor>
      </w:drawing>
    </w:r>
    <w:r w:rsidR="00A82722">
      <w:rPr>
        <w:noProof/>
        <w:lang w:val="fr-FR" w:eastAsia="fr-FR" w:bidi="ar-SA"/>
      </w:rPr>
      <w:drawing>
        <wp:anchor distT="0" distB="0" distL="114300" distR="114300" simplePos="0" relativeHeight="251665408" behindDoc="1" locked="0" layoutInCell="1" allowOverlap="1" wp14:anchorId="26ECE6BF" wp14:editId="26ECE6C0">
          <wp:simplePos x="0" y="0"/>
          <wp:positionH relativeFrom="column">
            <wp:posOffset>5831840</wp:posOffset>
          </wp:positionH>
          <wp:positionV relativeFrom="paragraph">
            <wp:posOffset>95250</wp:posOffset>
          </wp:positionV>
          <wp:extent cx="714375" cy="295275"/>
          <wp:effectExtent l="19050" t="0" r="9525" b="0"/>
          <wp:wrapNone/>
          <wp:docPr id="10" name="Image 3" descr="FFV_quadri_deg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V_quadri_degrade"/>
                  <pic:cNvPicPr>
                    <a:picLocks noChangeAspect="1" noChangeArrowheads="1"/>
                  </pic:cNvPicPr>
                </pic:nvPicPr>
                <pic:blipFill>
                  <a:blip r:embed="rId3"/>
                  <a:srcRect/>
                  <a:stretch>
                    <a:fillRect/>
                  </a:stretch>
                </pic:blipFill>
                <pic:spPr bwMode="auto">
                  <a:xfrm>
                    <a:off x="0" y="0"/>
                    <a:ext cx="714375" cy="295275"/>
                  </a:xfrm>
                  <a:prstGeom prst="rect">
                    <a:avLst/>
                  </a:prstGeom>
                  <a:noFill/>
                  <a:ln w="9525">
                    <a:noFill/>
                    <a:miter lim="800000"/>
                    <a:headEnd/>
                    <a:tailEnd/>
                  </a:ln>
                </pic:spPr>
              </pic:pic>
            </a:graphicData>
          </a:graphic>
        </wp:anchor>
      </w:drawing>
    </w:r>
  </w:p>
  <w:p w14:paraId="26ECE6B4" w14:textId="77777777" w:rsidR="00A82722" w:rsidRDefault="00A82722" w:rsidP="0027276F">
    <w:pPr>
      <w:pStyle w:val="En-tte"/>
      <w:tabs>
        <w:tab w:val="clear" w:pos="4536"/>
        <w:tab w:val="left" w:pos="4333"/>
        <w:tab w:val="left" w:pos="9072"/>
      </w:tabs>
    </w:pPr>
    <w:r>
      <w:tab/>
    </w:r>
    <w:r w:rsidR="0027276F">
      <w:tab/>
    </w:r>
  </w:p>
  <w:p w14:paraId="26ECE6B5" w14:textId="77777777" w:rsidR="00A82722" w:rsidRDefault="00A82722">
    <w:pPr>
      <w:pStyle w:val="En-tte"/>
    </w:pPr>
    <w:r w:rsidRPr="003F5815">
      <w:tab/>
    </w:r>
    <w:r w:rsidRPr="003F5815">
      <w:tab/>
    </w:r>
    <w:r w:rsidRPr="003F5815">
      <w:tab/>
    </w:r>
    <w:r w:rsidRPr="003F5815">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CE6B9" w14:textId="77777777" w:rsidR="00316AA0" w:rsidRDefault="006A6FE4">
    <w:pPr>
      <w:pStyle w:val="En-tte"/>
    </w:pPr>
    <w:r>
      <w:rPr>
        <w:noProof/>
        <w:lang w:val="fr-FR" w:eastAsia="fr-FR" w:bidi="ar-SA"/>
      </w:rPr>
      <w:drawing>
        <wp:anchor distT="0" distB="0" distL="114300" distR="114300" simplePos="0" relativeHeight="251669504" behindDoc="0" locked="0" layoutInCell="1" allowOverlap="1" wp14:anchorId="26ECE6C1" wp14:editId="26ECE6C2">
          <wp:simplePos x="0" y="0"/>
          <wp:positionH relativeFrom="column">
            <wp:posOffset>920287</wp:posOffset>
          </wp:positionH>
          <wp:positionV relativeFrom="paragraph">
            <wp:posOffset>238897</wp:posOffset>
          </wp:positionV>
          <wp:extent cx="1383270" cy="914400"/>
          <wp:effectExtent l="19050" t="0" r="7380" b="0"/>
          <wp:wrapNone/>
          <wp:docPr id="2" name="Image 2" descr="YCC-transparent-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CC-transparent-copie"/>
                  <pic:cNvPicPr>
                    <a:picLocks noChangeAspect="1" noChangeArrowheads="1"/>
                  </pic:cNvPicPr>
                </pic:nvPicPr>
                <pic:blipFill>
                  <a:blip r:embed="rId1"/>
                  <a:srcRect/>
                  <a:stretch>
                    <a:fillRect/>
                  </a:stretch>
                </pic:blipFill>
                <pic:spPr bwMode="auto">
                  <a:xfrm>
                    <a:off x="0" y="0"/>
                    <a:ext cx="1383270" cy="914400"/>
                  </a:xfrm>
                  <a:prstGeom prst="rect">
                    <a:avLst/>
                  </a:prstGeom>
                  <a:noFill/>
                  <a:ln w="9525">
                    <a:noFill/>
                    <a:miter lim="800000"/>
                    <a:headEnd/>
                    <a:tailEnd/>
                  </a:ln>
                </pic:spPr>
              </pic:pic>
            </a:graphicData>
          </a:graphic>
        </wp:anchor>
      </w:drawing>
    </w:r>
    <w:r>
      <w:rPr>
        <w:noProof/>
        <w:lang w:val="fr-FR" w:eastAsia="fr-FR" w:bidi="ar-SA"/>
      </w:rPr>
      <w:drawing>
        <wp:anchor distT="0" distB="0" distL="114300" distR="114300" simplePos="0" relativeHeight="251670528" behindDoc="1" locked="0" layoutInCell="1" allowOverlap="1" wp14:anchorId="26ECE6C3" wp14:editId="26ECE6C4">
          <wp:simplePos x="0" y="0"/>
          <wp:positionH relativeFrom="column">
            <wp:posOffset>2600806</wp:posOffset>
          </wp:positionH>
          <wp:positionV relativeFrom="paragraph">
            <wp:posOffset>395814</wp:posOffset>
          </wp:positionV>
          <wp:extent cx="1628517" cy="650789"/>
          <wp:effectExtent l="19050" t="0" r="0" b="0"/>
          <wp:wrapNone/>
          <wp:docPr id="5" name="Image 4" descr="LIGU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UE .jpg"/>
                  <pic:cNvPicPr/>
                </pic:nvPicPr>
                <pic:blipFill>
                  <a:blip r:embed="rId2"/>
                  <a:stretch>
                    <a:fillRect/>
                  </a:stretch>
                </pic:blipFill>
                <pic:spPr>
                  <a:xfrm>
                    <a:off x="0" y="0"/>
                    <a:ext cx="1628517" cy="650789"/>
                  </a:xfrm>
                  <a:prstGeom prst="rect">
                    <a:avLst/>
                  </a:prstGeom>
                </pic:spPr>
              </pic:pic>
            </a:graphicData>
          </a:graphic>
        </wp:anchor>
      </w:drawing>
    </w:r>
    <w:r w:rsidR="00316AA0">
      <w:rPr>
        <w:noProof/>
        <w:lang w:val="fr-FR" w:eastAsia="fr-FR" w:bidi="ar-SA"/>
      </w:rPr>
      <w:drawing>
        <wp:anchor distT="0" distB="0" distL="114300" distR="114300" simplePos="0" relativeHeight="251658240" behindDoc="1" locked="0" layoutInCell="1" allowOverlap="1" wp14:anchorId="26ECE6C5" wp14:editId="26ECE6C6">
          <wp:simplePos x="0" y="0"/>
          <wp:positionH relativeFrom="margin">
            <wp:posOffset>-570865</wp:posOffset>
          </wp:positionH>
          <wp:positionV relativeFrom="paragraph">
            <wp:posOffset>0</wp:posOffset>
          </wp:positionV>
          <wp:extent cx="7562850" cy="2834640"/>
          <wp:effectExtent l="1905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jpg"/>
                  <pic:cNvPicPr/>
                </pic:nvPicPr>
                <pic:blipFill rotWithShape="1">
                  <a:blip r:embed="rId3">
                    <a:extLst>
                      <a:ext uri="{28A0092B-C50C-407E-A947-70E740481C1C}">
                        <a14:useLocalDpi xmlns:a14="http://schemas.microsoft.com/office/drawing/2010/main" val="0"/>
                      </a:ext>
                    </a:extLst>
                  </a:blip>
                  <a:srcRect b="4813"/>
                  <a:stretch/>
                </pic:blipFill>
                <pic:spPr bwMode="auto">
                  <a:xfrm>
                    <a:off x="0" y="0"/>
                    <a:ext cx="7562850" cy="2834640"/>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61792"/>
    <w:multiLevelType w:val="hybridMultilevel"/>
    <w:tmpl w:val="C386702E"/>
    <w:lvl w:ilvl="0" w:tplc="ED8A88F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38043AA"/>
    <w:multiLevelType w:val="hybridMultilevel"/>
    <w:tmpl w:val="9D065F46"/>
    <w:lvl w:ilvl="0" w:tplc="0B46FDA0">
      <w:start w:val="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575556C"/>
    <w:multiLevelType w:val="hybridMultilevel"/>
    <w:tmpl w:val="4B20A3AE"/>
    <w:lvl w:ilvl="0" w:tplc="ED5EF81E">
      <w:start w:val="2"/>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15:restartNumberingAfterBreak="0">
    <w:nsid w:val="1D6C7C6C"/>
    <w:multiLevelType w:val="multilevel"/>
    <w:tmpl w:val="11A2C7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360650AC"/>
    <w:multiLevelType w:val="multilevel"/>
    <w:tmpl w:val="1C5A2D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D86999"/>
    <w:multiLevelType w:val="hybridMultilevel"/>
    <w:tmpl w:val="7E560A5E"/>
    <w:lvl w:ilvl="0" w:tplc="C1B00364">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 w15:restartNumberingAfterBreak="0">
    <w:nsid w:val="53285AA4"/>
    <w:multiLevelType w:val="hybridMultilevel"/>
    <w:tmpl w:val="3B6E4092"/>
    <w:lvl w:ilvl="0" w:tplc="753A9B74">
      <w:start w:val="2"/>
      <w:numFmt w:val="bullet"/>
      <w:lvlText w:val="-"/>
      <w:lvlJc w:val="left"/>
      <w:pPr>
        <w:ind w:left="1440" w:hanging="360"/>
      </w:pPr>
      <w:rPr>
        <w:rFonts w:ascii="Calibri" w:eastAsiaTheme="minorHAnsi" w:hAnsi="Calibri" w:cs="Calibri"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15:restartNumberingAfterBreak="0">
    <w:nsid w:val="79725AB2"/>
    <w:multiLevelType w:val="hybridMultilevel"/>
    <w:tmpl w:val="712C46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E2229DB"/>
    <w:multiLevelType w:val="hybridMultilevel"/>
    <w:tmpl w:val="C2D4CD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E9B6786"/>
    <w:multiLevelType w:val="hybridMultilevel"/>
    <w:tmpl w:val="B31CAB98"/>
    <w:lvl w:ilvl="0" w:tplc="DED2D610">
      <w:start w:val="2"/>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16cid:durableId="1664356840">
    <w:abstractNumId w:val="1"/>
  </w:num>
  <w:num w:numId="2" w16cid:durableId="1382055436">
    <w:abstractNumId w:val="0"/>
  </w:num>
  <w:num w:numId="3" w16cid:durableId="833108756">
    <w:abstractNumId w:val="5"/>
  </w:num>
  <w:num w:numId="4" w16cid:durableId="2018070753">
    <w:abstractNumId w:val="6"/>
  </w:num>
  <w:num w:numId="5" w16cid:durableId="1204444798">
    <w:abstractNumId w:val="9"/>
  </w:num>
  <w:num w:numId="6" w16cid:durableId="239415110">
    <w:abstractNumId w:val="2"/>
  </w:num>
  <w:num w:numId="7" w16cid:durableId="86004628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72047014">
    <w:abstractNumId w:val="4"/>
  </w:num>
  <w:num w:numId="9" w16cid:durableId="904293705">
    <w:abstractNumId w:val="7"/>
  </w:num>
  <w:num w:numId="10" w16cid:durableId="123512077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1E17"/>
    <w:rsid w:val="00002531"/>
    <w:rsid w:val="00002AEB"/>
    <w:rsid w:val="00005BCF"/>
    <w:rsid w:val="000247AE"/>
    <w:rsid w:val="0003072D"/>
    <w:rsid w:val="00032172"/>
    <w:rsid w:val="0003529C"/>
    <w:rsid w:val="00037639"/>
    <w:rsid w:val="00041897"/>
    <w:rsid w:val="00053CD7"/>
    <w:rsid w:val="000540F6"/>
    <w:rsid w:val="00065B08"/>
    <w:rsid w:val="0008364D"/>
    <w:rsid w:val="000940B4"/>
    <w:rsid w:val="000B7466"/>
    <w:rsid w:val="000C2C5F"/>
    <w:rsid w:val="000D1784"/>
    <w:rsid w:val="000E671A"/>
    <w:rsid w:val="00101B54"/>
    <w:rsid w:val="001046BA"/>
    <w:rsid w:val="0010529D"/>
    <w:rsid w:val="00120672"/>
    <w:rsid w:val="00133373"/>
    <w:rsid w:val="00134C72"/>
    <w:rsid w:val="00143A55"/>
    <w:rsid w:val="00147985"/>
    <w:rsid w:val="001522CC"/>
    <w:rsid w:val="001651FE"/>
    <w:rsid w:val="0017055E"/>
    <w:rsid w:val="001A31C3"/>
    <w:rsid w:val="001B3262"/>
    <w:rsid w:val="001C4FDF"/>
    <w:rsid w:val="001D6F72"/>
    <w:rsid w:val="001F7A4C"/>
    <w:rsid w:val="001F7CF0"/>
    <w:rsid w:val="00220AB0"/>
    <w:rsid w:val="0022190A"/>
    <w:rsid w:val="002231C5"/>
    <w:rsid w:val="00240306"/>
    <w:rsid w:val="00240CC7"/>
    <w:rsid w:val="0024135D"/>
    <w:rsid w:val="002437EB"/>
    <w:rsid w:val="0025117E"/>
    <w:rsid w:val="002574E5"/>
    <w:rsid w:val="0027276F"/>
    <w:rsid w:val="002A69FC"/>
    <w:rsid w:val="002B5476"/>
    <w:rsid w:val="002B76DD"/>
    <w:rsid w:val="002D2ADE"/>
    <w:rsid w:val="0030008D"/>
    <w:rsid w:val="00300E2A"/>
    <w:rsid w:val="00310DA2"/>
    <w:rsid w:val="00316AA0"/>
    <w:rsid w:val="00332A1E"/>
    <w:rsid w:val="00345908"/>
    <w:rsid w:val="00350FAD"/>
    <w:rsid w:val="00363C99"/>
    <w:rsid w:val="00384690"/>
    <w:rsid w:val="003903ED"/>
    <w:rsid w:val="003A5762"/>
    <w:rsid w:val="003C32E4"/>
    <w:rsid w:val="003D521C"/>
    <w:rsid w:val="003F76F8"/>
    <w:rsid w:val="00401CBA"/>
    <w:rsid w:val="004035B2"/>
    <w:rsid w:val="004138EC"/>
    <w:rsid w:val="00417DC1"/>
    <w:rsid w:val="00444601"/>
    <w:rsid w:val="00444E30"/>
    <w:rsid w:val="004470E5"/>
    <w:rsid w:val="004549EB"/>
    <w:rsid w:val="00465639"/>
    <w:rsid w:val="00475B23"/>
    <w:rsid w:val="004761A1"/>
    <w:rsid w:val="00480DAC"/>
    <w:rsid w:val="004A0515"/>
    <w:rsid w:val="004B41B2"/>
    <w:rsid w:val="004C6CD7"/>
    <w:rsid w:val="004C7ADF"/>
    <w:rsid w:val="004D1E17"/>
    <w:rsid w:val="004D4CA0"/>
    <w:rsid w:val="00500ACC"/>
    <w:rsid w:val="00500B8D"/>
    <w:rsid w:val="00520852"/>
    <w:rsid w:val="00521247"/>
    <w:rsid w:val="0053051E"/>
    <w:rsid w:val="005318C2"/>
    <w:rsid w:val="005443D5"/>
    <w:rsid w:val="00546682"/>
    <w:rsid w:val="00551D23"/>
    <w:rsid w:val="00554E71"/>
    <w:rsid w:val="0055595A"/>
    <w:rsid w:val="00560954"/>
    <w:rsid w:val="0056331E"/>
    <w:rsid w:val="005739AF"/>
    <w:rsid w:val="00575F75"/>
    <w:rsid w:val="0057710F"/>
    <w:rsid w:val="00594A7F"/>
    <w:rsid w:val="005971F7"/>
    <w:rsid w:val="005A5D13"/>
    <w:rsid w:val="005B5939"/>
    <w:rsid w:val="005C04B5"/>
    <w:rsid w:val="005C06EA"/>
    <w:rsid w:val="005C1506"/>
    <w:rsid w:val="005C2B69"/>
    <w:rsid w:val="005D20AA"/>
    <w:rsid w:val="00602862"/>
    <w:rsid w:val="006043AC"/>
    <w:rsid w:val="0061045F"/>
    <w:rsid w:val="00610D61"/>
    <w:rsid w:val="00620766"/>
    <w:rsid w:val="0062155A"/>
    <w:rsid w:val="006429B2"/>
    <w:rsid w:val="006500FB"/>
    <w:rsid w:val="00665B3D"/>
    <w:rsid w:val="00666948"/>
    <w:rsid w:val="00677DAF"/>
    <w:rsid w:val="0068385F"/>
    <w:rsid w:val="006A6FE4"/>
    <w:rsid w:val="006B0DAC"/>
    <w:rsid w:val="006C16CF"/>
    <w:rsid w:val="006C1EDE"/>
    <w:rsid w:val="006C79B0"/>
    <w:rsid w:val="006E0A09"/>
    <w:rsid w:val="006F4C0A"/>
    <w:rsid w:val="006F58D0"/>
    <w:rsid w:val="006F5E02"/>
    <w:rsid w:val="00711E8A"/>
    <w:rsid w:val="00712E2D"/>
    <w:rsid w:val="00712FD7"/>
    <w:rsid w:val="00730CE3"/>
    <w:rsid w:val="007469E8"/>
    <w:rsid w:val="00766E95"/>
    <w:rsid w:val="00773AC8"/>
    <w:rsid w:val="00777022"/>
    <w:rsid w:val="007824F7"/>
    <w:rsid w:val="007857E6"/>
    <w:rsid w:val="00785F7C"/>
    <w:rsid w:val="007A27E4"/>
    <w:rsid w:val="007A2E3C"/>
    <w:rsid w:val="007A78E9"/>
    <w:rsid w:val="007B2A90"/>
    <w:rsid w:val="007B4587"/>
    <w:rsid w:val="007E24D5"/>
    <w:rsid w:val="007E3254"/>
    <w:rsid w:val="007E464E"/>
    <w:rsid w:val="007F22C2"/>
    <w:rsid w:val="007F5323"/>
    <w:rsid w:val="007F6438"/>
    <w:rsid w:val="0081066F"/>
    <w:rsid w:val="008147B0"/>
    <w:rsid w:val="00816B84"/>
    <w:rsid w:val="00835885"/>
    <w:rsid w:val="00843250"/>
    <w:rsid w:val="008501B2"/>
    <w:rsid w:val="00857B9B"/>
    <w:rsid w:val="008627B9"/>
    <w:rsid w:val="00864129"/>
    <w:rsid w:val="008653DE"/>
    <w:rsid w:val="00865670"/>
    <w:rsid w:val="00867330"/>
    <w:rsid w:val="008755DE"/>
    <w:rsid w:val="00876198"/>
    <w:rsid w:val="00891DE7"/>
    <w:rsid w:val="00893D6B"/>
    <w:rsid w:val="008D13F0"/>
    <w:rsid w:val="008D5F0B"/>
    <w:rsid w:val="008E3BA2"/>
    <w:rsid w:val="008E717D"/>
    <w:rsid w:val="008F0EA4"/>
    <w:rsid w:val="00900FFB"/>
    <w:rsid w:val="0090649B"/>
    <w:rsid w:val="009160F1"/>
    <w:rsid w:val="00925982"/>
    <w:rsid w:val="00932B3C"/>
    <w:rsid w:val="00933C4D"/>
    <w:rsid w:val="00933CCE"/>
    <w:rsid w:val="009546CE"/>
    <w:rsid w:val="00961B44"/>
    <w:rsid w:val="00986CDF"/>
    <w:rsid w:val="009942D0"/>
    <w:rsid w:val="00994F9A"/>
    <w:rsid w:val="009A1E6F"/>
    <w:rsid w:val="009A340D"/>
    <w:rsid w:val="009B23F8"/>
    <w:rsid w:val="009B4117"/>
    <w:rsid w:val="009C20FF"/>
    <w:rsid w:val="009C473C"/>
    <w:rsid w:val="009D7601"/>
    <w:rsid w:val="009E3870"/>
    <w:rsid w:val="00A01F14"/>
    <w:rsid w:val="00A133D9"/>
    <w:rsid w:val="00A14B91"/>
    <w:rsid w:val="00A361D4"/>
    <w:rsid w:val="00A5414F"/>
    <w:rsid w:val="00A557AD"/>
    <w:rsid w:val="00A56316"/>
    <w:rsid w:val="00A6037C"/>
    <w:rsid w:val="00A60AB0"/>
    <w:rsid w:val="00A67CD9"/>
    <w:rsid w:val="00A75EB4"/>
    <w:rsid w:val="00A76286"/>
    <w:rsid w:val="00A82722"/>
    <w:rsid w:val="00A86F29"/>
    <w:rsid w:val="00AA28F3"/>
    <w:rsid w:val="00AA2D8C"/>
    <w:rsid w:val="00AA3CCE"/>
    <w:rsid w:val="00AB1B6A"/>
    <w:rsid w:val="00AB4135"/>
    <w:rsid w:val="00AD4035"/>
    <w:rsid w:val="00AF1EF2"/>
    <w:rsid w:val="00B071BB"/>
    <w:rsid w:val="00B16244"/>
    <w:rsid w:val="00B26137"/>
    <w:rsid w:val="00B372A3"/>
    <w:rsid w:val="00B74F37"/>
    <w:rsid w:val="00BA1A47"/>
    <w:rsid w:val="00BA2867"/>
    <w:rsid w:val="00BA71B6"/>
    <w:rsid w:val="00BB2FF0"/>
    <w:rsid w:val="00BB7570"/>
    <w:rsid w:val="00BC0A0A"/>
    <w:rsid w:val="00BC1C07"/>
    <w:rsid w:val="00BC7A21"/>
    <w:rsid w:val="00BE2E86"/>
    <w:rsid w:val="00BE31A8"/>
    <w:rsid w:val="00C22884"/>
    <w:rsid w:val="00C301F5"/>
    <w:rsid w:val="00C406F8"/>
    <w:rsid w:val="00C6613C"/>
    <w:rsid w:val="00C66737"/>
    <w:rsid w:val="00C74DB7"/>
    <w:rsid w:val="00C76578"/>
    <w:rsid w:val="00C84155"/>
    <w:rsid w:val="00C94677"/>
    <w:rsid w:val="00C964A2"/>
    <w:rsid w:val="00C97007"/>
    <w:rsid w:val="00CB05CD"/>
    <w:rsid w:val="00CB20D1"/>
    <w:rsid w:val="00CC5B79"/>
    <w:rsid w:val="00CC6514"/>
    <w:rsid w:val="00CD577F"/>
    <w:rsid w:val="00CD5A0E"/>
    <w:rsid w:val="00CD5A29"/>
    <w:rsid w:val="00CE6FDE"/>
    <w:rsid w:val="00CF2423"/>
    <w:rsid w:val="00CF2D9B"/>
    <w:rsid w:val="00CF6567"/>
    <w:rsid w:val="00D10101"/>
    <w:rsid w:val="00D14EE1"/>
    <w:rsid w:val="00D20248"/>
    <w:rsid w:val="00D22901"/>
    <w:rsid w:val="00D23C9F"/>
    <w:rsid w:val="00D26881"/>
    <w:rsid w:val="00D41837"/>
    <w:rsid w:val="00D42013"/>
    <w:rsid w:val="00D667DB"/>
    <w:rsid w:val="00D66E13"/>
    <w:rsid w:val="00D8599B"/>
    <w:rsid w:val="00D86F34"/>
    <w:rsid w:val="00DA3E71"/>
    <w:rsid w:val="00DB0F9A"/>
    <w:rsid w:val="00DC3FEA"/>
    <w:rsid w:val="00DC6213"/>
    <w:rsid w:val="00DD0569"/>
    <w:rsid w:val="00DD4E67"/>
    <w:rsid w:val="00DD7895"/>
    <w:rsid w:val="00DF6701"/>
    <w:rsid w:val="00E00C49"/>
    <w:rsid w:val="00E15CB3"/>
    <w:rsid w:val="00E2166E"/>
    <w:rsid w:val="00E26566"/>
    <w:rsid w:val="00E26828"/>
    <w:rsid w:val="00E36997"/>
    <w:rsid w:val="00E40D4B"/>
    <w:rsid w:val="00E45353"/>
    <w:rsid w:val="00E453B2"/>
    <w:rsid w:val="00E54C22"/>
    <w:rsid w:val="00E55804"/>
    <w:rsid w:val="00E574B5"/>
    <w:rsid w:val="00E6153B"/>
    <w:rsid w:val="00E65602"/>
    <w:rsid w:val="00E818B9"/>
    <w:rsid w:val="00E82EBF"/>
    <w:rsid w:val="00E87AAF"/>
    <w:rsid w:val="00E90046"/>
    <w:rsid w:val="00EA0EE5"/>
    <w:rsid w:val="00EB2A12"/>
    <w:rsid w:val="00EB778A"/>
    <w:rsid w:val="00EC388A"/>
    <w:rsid w:val="00ED233C"/>
    <w:rsid w:val="00F012BF"/>
    <w:rsid w:val="00F071A5"/>
    <w:rsid w:val="00F12859"/>
    <w:rsid w:val="00F12948"/>
    <w:rsid w:val="00F32171"/>
    <w:rsid w:val="00F3581E"/>
    <w:rsid w:val="00F51013"/>
    <w:rsid w:val="00F65085"/>
    <w:rsid w:val="00F660E9"/>
    <w:rsid w:val="00FA0921"/>
    <w:rsid w:val="00FA0B39"/>
    <w:rsid w:val="00FB3F8E"/>
    <w:rsid w:val="00FE6A32"/>
    <w:rsid w:val="00FF42F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ECE4B4"/>
  <w15:docId w15:val="{330B8069-1C6B-4A0D-8CBC-A92667B61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GB"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2C5F"/>
    <w:pPr>
      <w:widowControl w:val="0"/>
    </w:pPr>
  </w:style>
  <w:style w:type="paragraph" w:styleId="Titre1">
    <w:name w:val="heading 1"/>
    <w:basedOn w:val="LO-normal"/>
    <w:next w:val="Normal"/>
    <w:link w:val="Titre1Car"/>
    <w:uiPriority w:val="9"/>
    <w:qFormat/>
    <w:rsid w:val="000C2C5F"/>
    <w:pPr>
      <w:keepNext/>
      <w:keepLines/>
      <w:spacing w:before="480" w:after="120"/>
      <w:outlineLvl w:val="0"/>
    </w:pPr>
    <w:rPr>
      <w:b/>
      <w:sz w:val="48"/>
      <w:szCs w:val="48"/>
    </w:rPr>
  </w:style>
  <w:style w:type="paragraph" w:styleId="Titre2">
    <w:name w:val="heading 2"/>
    <w:basedOn w:val="LO-normal"/>
    <w:next w:val="Normal"/>
    <w:uiPriority w:val="9"/>
    <w:semiHidden/>
    <w:unhideWhenUsed/>
    <w:qFormat/>
    <w:rsid w:val="000C2C5F"/>
    <w:pPr>
      <w:keepNext/>
      <w:keepLines/>
      <w:spacing w:before="360" w:after="80"/>
      <w:outlineLvl w:val="1"/>
    </w:pPr>
    <w:rPr>
      <w:b/>
      <w:sz w:val="36"/>
      <w:szCs w:val="36"/>
    </w:rPr>
  </w:style>
  <w:style w:type="paragraph" w:styleId="Titre3">
    <w:name w:val="heading 3"/>
    <w:basedOn w:val="LO-normal"/>
    <w:next w:val="Normal"/>
    <w:uiPriority w:val="9"/>
    <w:semiHidden/>
    <w:unhideWhenUsed/>
    <w:qFormat/>
    <w:rsid w:val="000C2C5F"/>
    <w:pPr>
      <w:keepNext/>
      <w:keepLines/>
      <w:spacing w:before="280" w:after="80"/>
      <w:outlineLvl w:val="2"/>
    </w:pPr>
    <w:rPr>
      <w:b/>
      <w:sz w:val="28"/>
      <w:szCs w:val="28"/>
    </w:rPr>
  </w:style>
  <w:style w:type="paragraph" w:styleId="Titre4">
    <w:name w:val="heading 4"/>
    <w:basedOn w:val="LO-normal"/>
    <w:next w:val="Normal"/>
    <w:uiPriority w:val="9"/>
    <w:semiHidden/>
    <w:unhideWhenUsed/>
    <w:qFormat/>
    <w:rsid w:val="000C2C5F"/>
    <w:pPr>
      <w:keepNext/>
      <w:keepLines/>
      <w:spacing w:before="240" w:after="40"/>
      <w:outlineLvl w:val="3"/>
    </w:pPr>
    <w:rPr>
      <w:b/>
    </w:rPr>
  </w:style>
  <w:style w:type="paragraph" w:styleId="Titre5">
    <w:name w:val="heading 5"/>
    <w:basedOn w:val="LO-normal"/>
    <w:next w:val="Normal"/>
    <w:uiPriority w:val="9"/>
    <w:semiHidden/>
    <w:unhideWhenUsed/>
    <w:qFormat/>
    <w:rsid w:val="000C2C5F"/>
    <w:pPr>
      <w:keepNext/>
      <w:keepLines/>
      <w:spacing w:before="220" w:after="40"/>
      <w:outlineLvl w:val="4"/>
    </w:pPr>
    <w:rPr>
      <w:b/>
      <w:sz w:val="22"/>
      <w:szCs w:val="22"/>
    </w:rPr>
  </w:style>
  <w:style w:type="paragraph" w:styleId="Titre6">
    <w:name w:val="heading 6"/>
    <w:basedOn w:val="LO-normal"/>
    <w:next w:val="Normal"/>
    <w:uiPriority w:val="9"/>
    <w:semiHidden/>
    <w:unhideWhenUsed/>
    <w:qFormat/>
    <w:rsid w:val="000C2C5F"/>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eading">
    <w:name w:val="Heading"/>
    <w:basedOn w:val="Normal"/>
    <w:next w:val="Corpsdetexte"/>
    <w:qFormat/>
    <w:rsid w:val="000C2C5F"/>
    <w:pPr>
      <w:keepNext/>
      <w:spacing w:before="240" w:after="120"/>
    </w:pPr>
    <w:rPr>
      <w:rFonts w:ascii="Liberation Sans" w:eastAsia="Linux Libertine G" w:hAnsi="Liberation Sans" w:cs="Linux Libertine G"/>
      <w:sz w:val="28"/>
      <w:szCs w:val="28"/>
    </w:rPr>
  </w:style>
  <w:style w:type="paragraph" w:styleId="Corpsdetexte">
    <w:name w:val="Body Text"/>
    <w:basedOn w:val="Normal"/>
    <w:rsid w:val="000C2C5F"/>
    <w:pPr>
      <w:spacing w:after="140" w:line="276" w:lineRule="auto"/>
    </w:pPr>
  </w:style>
  <w:style w:type="paragraph" w:styleId="Liste">
    <w:name w:val="List"/>
    <w:basedOn w:val="Corpsdetexte"/>
    <w:rsid w:val="000C2C5F"/>
  </w:style>
  <w:style w:type="paragraph" w:styleId="Lgende">
    <w:name w:val="caption"/>
    <w:basedOn w:val="Normal"/>
    <w:qFormat/>
    <w:rsid w:val="000C2C5F"/>
    <w:pPr>
      <w:suppressLineNumbers/>
      <w:spacing w:before="120" w:after="120"/>
    </w:pPr>
    <w:rPr>
      <w:i/>
      <w:iCs/>
    </w:rPr>
  </w:style>
  <w:style w:type="paragraph" w:customStyle="1" w:styleId="Index">
    <w:name w:val="Index"/>
    <w:basedOn w:val="Normal"/>
    <w:qFormat/>
    <w:rsid w:val="000C2C5F"/>
    <w:pPr>
      <w:suppressLineNumbers/>
    </w:pPr>
  </w:style>
  <w:style w:type="paragraph" w:customStyle="1" w:styleId="LO-normal">
    <w:name w:val="LO-normal"/>
    <w:qFormat/>
    <w:rsid w:val="000C2C5F"/>
  </w:style>
  <w:style w:type="paragraph" w:styleId="Titre">
    <w:name w:val="Title"/>
    <w:basedOn w:val="LO-normal"/>
    <w:next w:val="Normal"/>
    <w:uiPriority w:val="10"/>
    <w:qFormat/>
    <w:rsid w:val="000C2C5F"/>
    <w:pPr>
      <w:keepNext/>
      <w:keepLines/>
      <w:spacing w:before="480" w:after="120"/>
    </w:pPr>
    <w:rPr>
      <w:b/>
      <w:sz w:val="72"/>
      <w:szCs w:val="72"/>
    </w:rPr>
  </w:style>
  <w:style w:type="paragraph" w:styleId="Sous-titre">
    <w:name w:val="Subtitle"/>
    <w:basedOn w:val="LO-normal"/>
    <w:next w:val="Normal"/>
    <w:uiPriority w:val="11"/>
    <w:qFormat/>
    <w:rsid w:val="000C2C5F"/>
    <w:pPr>
      <w:keepNext/>
      <w:keepLines/>
      <w:spacing w:before="360" w:after="80"/>
    </w:pPr>
    <w:rPr>
      <w:rFonts w:ascii="Georgia" w:eastAsia="Georgia" w:hAnsi="Georgia" w:cs="Georgia"/>
      <w:i/>
      <w:color w:val="666666"/>
      <w:sz w:val="48"/>
      <w:szCs w:val="48"/>
    </w:rPr>
  </w:style>
  <w:style w:type="paragraph" w:customStyle="1" w:styleId="TableContents">
    <w:name w:val="Table Contents"/>
    <w:basedOn w:val="Normal"/>
    <w:qFormat/>
    <w:rsid w:val="000C2C5F"/>
    <w:pPr>
      <w:suppressLineNumbers/>
    </w:pPr>
  </w:style>
  <w:style w:type="character" w:styleId="Textedelespacerserv">
    <w:name w:val="Placeholder Text"/>
    <w:basedOn w:val="Policepardfaut"/>
    <w:uiPriority w:val="99"/>
    <w:semiHidden/>
    <w:rsid w:val="00602862"/>
    <w:rPr>
      <w:color w:val="808080"/>
    </w:rPr>
  </w:style>
  <w:style w:type="character" w:styleId="Marquedecommentaire">
    <w:name w:val="annotation reference"/>
    <w:basedOn w:val="Policepardfaut"/>
    <w:uiPriority w:val="99"/>
    <w:semiHidden/>
    <w:unhideWhenUsed/>
    <w:rsid w:val="00D42013"/>
    <w:rPr>
      <w:sz w:val="16"/>
      <w:szCs w:val="16"/>
    </w:rPr>
  </w:style>
  <w:style w:type="paragraph" w:styleId="Commentaire">
    <w:name w:val="annotation text"/>
    <w:basedOn w:val="Normal"/>
    <w:link w:val="CommentaireCar"/>
    <w:uiPriority w:val="99"/>
    <w:semiHidden/>
    <w:unhideWhenUsed/>
    <w:rsid w:val="00D42013"/>
    <w:rPr>
      <w:rFonts w:cs="Mangal"/>
      <w:sz w:val="20"/>
      <w:szCs w:val="18"/>
    </w:rPr>
  </w:style>
  <w:style w:type="character" w:customStyle="1" w:styleId="CommentaireCar">
    <w:name w:val="Commentaire Car"/>
    <w:basedOn w:val="Policepardfaut"/>
    <w:link w:val="Commentaire"/>
    <w:uiPriority w:val="99"/>
    <w:semiHidden/>
    <w:rsid w:val="00D42013"/>
    <w:rPr>
      <w:rFonts w:cs="Mangal"/>
      <w:sz w:val="20"/>
      <w:szCs w:val="18"/>
    </w:rPr>
  </w:style>
  <w:style w:type="paragraph" w:styleId="Objetducommentaire">
    <w:name w:val="annotation subject"/>
    <w:basedOn w:val="Commentaire"/>
    <w:next w:val="Commentaire"/>
    <w:link w:val="ObjetducommentaireCar"/>
    <w:uiPriority w:val="99"/>
    <w:semiHidden/>
    <w:unhideWhenUsed/>
    <w:rsid w:val="00D42013"/>
    <w:rPr>
      <w:b/>
      <w:bCs/>
    </w:rPr>
  </w:style>
  <w:style w:type="character" w:customStyle="1" w:styleId="ObjetducommentaireCar">
    <w:name w:val="Objet du commentaire Car"/>
    <w:basedOn w:val="CommentaireCar"/>
    <w:link w:val="Objetducommentaire"/>
    <w:uiPriority w:val="99"/>
    <w:semiHidden/>
    <w:rsid w:val="00D42013"/>
    <w:rPr>
      <w:rFonts w:cs="Mangal"/>
      <w:b/>
      <w:bCs/>
      <w:sz w:val="20"/>
      <w:szCs w:val="18"/>
    </w:rPr>
  </w:style>
  <w:style w:type="paragraph" w:styleId="Textedebulles">
    <w:name w:val="Balloon Text"/>
    <w:basedOn w:val="Normal"/>
    <w:link w:val="TextedebullesCar"/>
    <w:uiPriority w:val="99"/>
    <w:semiHidden/>
    <w:unhideWhenUsed/>
    <w:rsid w:val="00D42013"/>
    <w:rPr>
      <w:rFonts w:ascii="Segoe UI" w:hAnsi="Segoe UI" w:cs="Mangal"/>
      <w:sz w:val="18"/>
      <w:szCs w:val="16"/>
    </w:rPr>
  </w:style>
  <w:style w:type="character" w:customStyle="1" w:styleId="TextedebullesCar">
    <w:name w:val="Texte de bulles Car"/>
    <w:basedOn w:val="Policepardfaut"/>
    <w:link w:val="Textedebulles"/>
    <w:uiPriority w:val="99"/>
    <w:semiHidden/>
    <w:rsid w:val="00D42013"/>
    <w:rPr>
      <w:rFonts w:ascii="Segoe UI" w:hAnsi="Segoe UI" w:cs="Mangal"/>
      <w:sz w:val="18"/>
      <w:szCs w:val="16"/>
    </w:rPr>
  </w:style>
  <w:style w:type="paragraph" w:styleId="Rvision">
    <w:name w:val="Revision"/>
    <w:hidden/>
    <w:uiPriority w:val="99"/>
    <w:semiHidden/>
    <w:rsid w:val="001D6F72"/>
    <w:pPr>
      <w:suppressAutoHyphens w:val="0"/>
    </w:pPr>
    <w:rPr>
      <w:rFonts w:cs="Mangal"/>
      <w:szCs w:val="21"/>
    </w:rPr>
  </w:style>
  <w:style w:type="paragraph" w:styleId="Paragraphedeliste">
    <w:name w:val="List Paragraph"/>
    <w:basedOn w:val="Normal"/>
    <w:uiPriority w:val="34"/>
    <w:qFormat/>
    <w:rsid w:val="009A1E6F"/>
    <w:pPr>
      <w:ind w:left="720"/>
      <w:contextualSpacing/>
    </w:pPr>
    <w:rPr>
      <w:rFonts w:cs="Mangal"/>
      <w:szCs w:val="21"/>
    </w:rPr>
  </w:style>
  <w:style w:type="paragraph" w:styleId="En-tte">
    <w:name w:val="header"/>
    <w:basedOn w:val="Normal"/>
    <w:link w:val="En-tteCar"/>
    <w:uiPriority w:val="99"/>
    <w:unhideWhenUsed/>
    <w:rsid w:val="00316AA0"/>
    <w:pPr>
      <w:tabs>
        <w:tab w:val="center" w:pos="4536"/>
        <w:tab w:val="right" w:pos="9072"/>
      </w:tabs>
    </w:pPr>
    <w:rPr>
      <w:rFonts w:cs="Mangal"/>
      <w:szCs w:val="21"/>
    </w:rPr>
  </w:style>
  <w:style w:type="character" w:customStyle="1" w:styleId="En-tteCar">
    <w:name w:val="En-tête Car"/>
    <w:basedOn w:val="Policepardfaut"/>
    <w:link w:val="En-tte"/>
    <w:uiPriority w:val="99"/>
    <w:rsid w:val="00316AA0"/>
    <w:rPr>
      <w:rFonts w:cs="Mangal"/>
      <w:szCs w:val="21"/>
    </w:rPr>
  </w:style>
  <w:style w:type="paragraph" w:styleId="Pieddepage">
    <w:name w:val="footer"/>
    <w:basedOn w:val="Normal"/>
    <w:link w:val="PieddepageCar"/>
    <w:uiPriority w:val="99"/>
    <w:unhideWhenUsed/>
    <w:rsid w:val="00316AA0"/>
    <w:pPr>
      <w:tabs>
        <w:tab w:val="center" w:pos="4536"/>
        <w:tab w:val="right" w:pos="9072"/>
      </w:tabs>
    </w:pPr>
    <w:rPr>
      <w:rFonts w:cs="Mangal"/>
      <w:szCs w:val="21"/>
    </w:rPr>
  </w:style>
  <w:style w:type="character" w:customStyle="1" w:styleId="PieddepageCar">
    <w:name w:val="Pied de page Car"/>
    <w:basedOn w:val="Policepardfaut"/>
    <w:link w:val="Pieddepage"/>
    <w:uiPriority w:val="99"/>
    <w:rsid w:val="00316AA0"/>
    <w:rPr>
      <w:rFonts w:cs="Mangal"/>
      <w:szCs w:val="21"/>
    </w:rPr>
  </w:style>
  <w:style w:type="paragraph" w:styleId="Retraitcorpsdetexte2">
    <w:name w:val="Body Text Indent 2"/>
    <w:basedOn w:val="Normal"/>
    <w:link w:val="Retraitcorpsdetexte2Car"/>
    <w:uiPriority w:val="99"/>
    <w:semiHidden/>
    <w:unhideWhenUsed/>
    <w:rsid w:val="00065B08"/>
    <w:pPr>
      <w:spacing w:after="120" w:line="480" w:lineRule="auto"/>
      <w:ind w:left="283"/>
    </w:pPr>
    <w:rPr>
      <w:rFonts w:cs="Mangal"/>
      <w:szCs w:val="21"/>
    </w:rPr>
  </w:style>
  <w:style w:type="character" w:customStyle="1" w:styleId="Retraitcorpsdetexte2Car">
    <w:name w:val="Retrait corps de texte 2 Car"/>
    <w:basedOn w:val="Policepardfaut"/>
    <w:link w:val="Retraitcorpsdetexte2"/>
    <w:uiPriority w:val="99"/>
    <w:semiHidden/>
    <w:rsid w:val="00065B08"/>
    <w:rPr>
      <w:rFonts w:cs="Mangal"/>
      <w:szCs w:val="21"/>
    </w:rPr>
  </w:style>
  <w:style w:type="paragraph" w:customStyle="1" w:styleId="Normalretrait">
    <w:name w:val="Normal retrait"/>
    <w:basedOn w:val="Normal"/>
    <w:rsid w:val="00065B08"/>
    <w:pPr>
      <w:widowControl/>
      <w:numPr>
        <w:ilvl w:val="12"/>
      </w:numPr>
      <w:suppressAutoHyphens w:val="0"/>
      <w:ind w:left="567"/>
      <w:jc w:val="both"/>
    </w:pPr>
    <w:rPr>
      <w:rFonts w:ascii="Times New Roman" w:eastAsiaTheme="minorHAnsi" w:hAnsi="Times New Roman" w:cs="Times New Roman"/>
      <w:sz w:val="22"/>
      <w:szCs w:val="22"/>
      <w:lang w:val="fr-FR" w:eastAsia="fr-FR" w:bidi="ar-SA"/>
    </w:rPr>
  </w:style>
  <w:style w:type="character" w:styleId="Lienhypertexte">
    <w:name w:val="Hyperlink"/>
    <w:uiPriority w:val="99"/>
    <w:rsid w:val="00932B3C"/>
    <w:rPr>
      <w:color w:val="0000FF"/>
      <w:u w:val="single"/>
    </w:rPr>
  </w:style>
  <w:style w:type="paragraph" w:customStyle="1" w:styleId="msolistparagraphcxspfirstooeditoreditor0sandboxooeditoreditor1sandboxooeditoreditor0sandboxooeditoreditor3sandboxooeditoreditor0sandboxooeditoreditor1sandboxooeditoreditor0sandbox">
    <w:name w:val="msolistparagraphcxspfirst_oo_editor_editor_0_sandbox_oo_editor_editor_1_sandbox_oo_editor_editor_0_sandbox_oo_editor_editor_3_sandbox_oo_editor_editor_0_sandbox_oo_editor_editor_1_sandbox_oo_editor_editor_0_sandbox"/>
    <w:basedOn w:val="Normal"/>
    <w:rsid w:val="00CD5A29"/>
    <w:pPr>
      <w:widowControl/>
      <w:suppressAutoHyphens w:val="0"/>
      <w:spacing w:before="100" w:beforeAutospacing="1" w:after="100" w:afterAutospacing="1"/>
    </w:pPr>
    <w:rPr>
      <w:rFonts w:ascii="Times New Roman" w:eastAsia="Times New Roman" w:hAnsi="Times New Roman" w:cs="Times New Roman"/>
      <w:lang w:val="fr-FR" w:eastAsia="fr-FR" w:bidi="ar-SA"/>
    </w:rPr>
  </w:style>
  <w:style w:type="paragraph" w:customStyle="1" w:styleId="msolistparagraphooeditoreditor0sandboxooeditoreditor1sandboxooeditoreditor0sandboxooeditoreditor3sandboxooeditoreditor0sandboxooeditoreditor0sandbox">
    <w:name w:val="msolistparagraphooeditoreditor0sandboxooeditoreditor1sandboxooeditoreditor0sandboxooeditoreditor3sandboxooeditoreditor0sandbox_oo_editor_editor_0_sandbox"/>
    <w:basedOn w:val="Normal"/>
    <w:rsid w:val="00CD5A29"/>
    <w:pPr>
      <w:widowControl/>
      <w:suppressAutoHyphens w:val="0"/>
      <w:spacing w:before="100" w:beforeAutospacing="1" w:after="100" w:afterAutospacing="1"/>
    </w:pPr>
    <w:rPr>
      <w:rFonts w:ascii="Times New Roman" w:eastAsia="Times New Roman" w:hAnsi="Times New Roman" w:cs="Times New Roman"/>
      <w:lang w:val="fr-FR" w:eastAsia="fr-FR" w:bidi="ar-SA"/>
    </w:rPr>
  </w:style>
  <w:style w:type="paragraph" w:customStyle="1" w:styleId="msonormalsandboxooeditoreditor0sandboxooeditoreditor1sandboxooeditoreditor0sandboxooeditoreditor3sandboxooeditoreditor0sandboxooeditoreditor0sandbox">
    <w:name w:val="msonormalsandboxooeditoreditor0sandboxooeditoreditor1sandboxooeditoreditor0sandboxooeditoreditor3sandboxooeditoreditor0sandbox_oo_editor_editor_0_sandbox"/>
    <w:basedOn w:val="Normal"/>
    <w:rsid w:val="00CD5A29"/>
    <w:pPr>
      <w:widowControl/>
      <w:suppressAutoHyphens w:val="0"/>
      <w:spacing w:before="100" w:beforeAutospacing="1" w:after="100" w:afterAutospacing="1"/>
    </w:pPr>
    <w:rPr>
      <w:rFonts w:ascii="Times New Roman" w:eastAsia="Times New Roman" w:hAnsi="Times New Roman" w:cs="Times New Roman"/>
      <w:lang w:val="fr-FR" w:eastAsia="fr-FR" w:bidi="ar-SA"/>
    </w:rPr>
  </w:style>
  <w:style w:type="character" w:customStyle="1" w:styleId="Titre1Car">
    <w:name w:val="Titre 1 Car"/>
    <w:link w:val="Titre1"/>
    <w:uiPriority w:val="9"/>
    <w:rsid w:val="00F51013"/>
    <w:rPr>
      <w:b/>
      <w:sz w:val="48"/>
      <w:szCs w:val="48"/>
    </w:rPr>
  </w:style>
  <w:style w:type="paragraph" w:customStyle="1" w:styleId="Default">
    <w:name w:val="Default"/>
    <w:rsid w:val="00F51013"/>
    <w:pPr>
      <w:suppressAutoHyphens w:val="0"/>
      <w:autoSpaceDE w:val="0"/>
      <w:autoSpaceDN w:val="0"/>
      <w:adjustRightInd w:val="0"/>
    </w:pPr>
    <w:rPr>
      <w:rFonts w:eastAsia="Calibri"/>
      <w:color w:val="000000"/>
      <w:lang w:val="fr-FR" w:eastAsia="fr-FR" w:bidi="ar-SA"/>
    </w:rPr>
  </w:style>
  <w:style w:type="character" w:customStyle="1" w:styleId="Mentionnonrsolue1">
    <w:name w:val="Mention non résolue1"/>
    <w:basedOn w:val="Policepardfaut"/>
    <w:uiPriority w:val="99"/>
    <w:semiHidden/>
    <w:unhideWhenUsed/>
    <w:rsid w:val="00310DA2"/>
    <w:rPr>
      <w:color w:val="605E5C"/>
      <w:shd w:val="clear" w:color="auto" w:fill="E1DFDD"/>
    </w:rPr>
  </w:style>
  <w:style w:type="character" w:styleId="Mentionnonrsolue">
    <w:name w:val="Unresolved Mention"/>
    <w:basedOn w:val="Policepardfaut"/>
    <w:uiPriority w:val="99"/>
    <w:semiHidden/>
    <w:unhideWhenUsed/>
    <w:rsid w:val="006429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599374">
      <w:bodyDiv w:val="1"/>
      <w:marLeft w:val="0"/>
      <w:marRight w:val="0"/>
      <w:marTop w:val="0"/>
      <w:marBottom w:val="0"/>
      <w:divBdr>
        <w:top w:val="none" w:sz="0" w:space="0" w:color="auto"/>
        <w:left w:val="none" w:sz="0" w:space="0" w:color="auto"/>
        <w:bottom w:val="none" w:sz="0" w:space="0" w:color="auto"/>
        <w:right w:val="none" w:sz="0" w:space="0" w:color="auto"/>
      </w:divBdr>
    </w:div>
    <w:div w:id="8658277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hat.whatsapp.com/DZi1wTgEZKvBsZpQF0JC23" TargetMode="External"/><Relationship Id="rId13" Type="http://schemas.openxmlformats.org/officeDocument/2006/relationships/hyperlink" Target="mailto:regate@yccarnac.com" TargetMode="External"/><Relationship Id="rId18" Type="http://schemas.openxmlformats.org/officeDocument/2006/relationships/hyperlink" Target="http://www.ffvoile.fr"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hyperlink" Target="mailto:dpo@ffvoile.fr" TargetMode="External"/><Relationship Id="rId17" Type="http://schemas.openxmlformats.org/officeDocument/2006/relationships/image" Target="media/image3.jpe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hyperlink" Target="http://espaces.ffvoile.fr/media/127235/formulaire-dappel.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ccarnac.com/regates-morbihan/challenge-birdyfish-foils-journees"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facebook.com/YachtClubCarnac"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www.yccarnac.com/regates-morbihan/challenge-birdyfish-foils-journees" TargetMode="External"/><Relationship Id="rId19" Type="http://schemas.openxmlformats.org/officeDocument/2006/relationships/hyperlink" Target="mailto:jury.appel@ffvoile.fr" TargetMode="External"/><Relationship Id="rId4" Type="http://schemas.openxmlformats.org/officeDocument/2006/relationships/webSettings" Target="webSettings.xml"/><Relationship Id="rId9" Type="http://schemas.openxmlformats.org/officeDocument/2006/relationships/hyperlink" Target="https://www.yccarnac.com/regates-morbihan/baie-de-quiberon-airline-foils-journees-de-lenvsn" TargetMode="External"/><Relationship Id="rId14" Type="http://schemas.openxmlformats.org/officeDocument/2006/relationships/hyperlink" Target="http://www.yccarnac.com" TargetMode="External"/><Relationship Id="rId22" Type="http://schemas.openxmlformats.org/officeDocument/2006/relationships/header" Target="header2.xml"/><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4.jpeg"/><Relationship Id="rId1"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6</Pages>
  <Words>2280</Words>
  <Characters>12545</Characters>
  <Application>Microsoft Office Word</Application>
  <DocSecurity>0</DocSecurity>
  <Lines>104</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Yves LEGLISE</dc:creator>
  <cp:lastModifiedBy>Servane</cp:lastModifiedBy>
  <cp:revision>3</cp:revision>
  <cp:lastPrinted>2021-09-13T13:18:00Z</cp:lastPrinted>
  <dcterms:created xsi:type="dcterms:W3CDTF">2024-04-05T08:28:00Z</dcterms:created>
  <dcterms:modified xsi:type="dcterms:W3CDTF">2024-04-05T08:41:00Z</dcterms:modified>
  <dc:language>en-US</dc:language>
</cp:coreProperties>
</file>